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Helvetica" w:hAnsi="Helvetica"/>
          <w:sz w:val="24"/>
          <w:szCs w:val="24"/>
        </w:rPr>
        <w:alias w:val="TITOLO"/>
        <w:tag w:val="tag_titolo"/>
        <w:id w:val="-2088374731"/>
        <w:lock w:val="sdtContentLocked"/>
        <w:placeholder>
          <w:docPart w:val="DefaultPlaceholder_1082065158"/>
        </w:placeholder>
        <w:text w:multiLine="1"/>
      </w:sdtPr>
      <w:sdtEndPr/>
      <w:sdtContent>
        <w:p w:rsidR="00A23B0D" w:rsidRPr="004B40B6" w:rsidRDefault="001F277F" w:rsidP="0005357F">
          <w:pPr>
            <w:spacing w:after="0"/>
            <w:ind w:right="-1"/>
            <w:jc w:val="center"/>
            <w:rPr>
              <w:rFonts w:ascii="Helvetica" w:hAnsi="Helvetica" w:cs="Arial"/>
              <w:b/>
              <w:sz w:val="24"/>
              <w:szCs w:val="24"/>
            </w:rPr>
          </w:pPr>
          <w:r w:rsidRPr="005475FB">
            <w:rPr>
              <w:rFonts w:ascii="Helvetica" w:hAnsi="Helvetica"/>
              <w:sz w:val="24"/>
              <w:szCs w:val="24"/>
            </w:rPr>
            <w:t>DECRET</w:t>
          </w:r>
          <w:r w:rsidR="008806E2" w:rsidRPr="005475FB">
            <w:rPr>
              <w:rFonts w:ascii="Helvetica" w:hAnsi="Helvetica"/>
              <w:sz w:val="24"/>
              <w:szCs w:val="24"/>
            </w:rPr>
            <w:t xml:space="preserve">O DEL </w:t>
          </w:r>
          <w:r w:rsidR="00EE7A35" w:rsidRPr="005475FB">
            <w:rPr>
              <w:rFonts w:ascii="Helvetica" w:hAnsi="Helvetica"/>
              <w:sz w:val="24"/>
              <w:szCs w:val="24"/>
            </w:rPr>
            <w:t xml:space="preserve">DIRIGENTE DELLA </w:t>
          </w:r>
          <w:r w:rsidR="00882492" w:rsidRPr="00882492">
            <w:rPr>
              <w:rFonts w:ascii="Helvetica" w:hAnsi="Helvetica"/>
              <w:sz w:val="24"/>
              <w:szCs w:val="24"/>
            </w:rPr>
            <w:t>P.F</w:t>
          </w:r>
          <w:r w:rsidR="00E820C5">
            <w:rPr>
              <w:rFonts w:ascii="Helvetica" w:hAnsi="Helvetica"/>
              <w:sz w:val="24"/>
              <w:szCs w:val="24"/>
            </w:rPr>
            <w:t>.</w:t>
          </w:r>
          <w:r w:rsidR="00D528BA">
            <w:rPr>
              <w:rFonts w:ascii="Helvetica" w:hAnsi="Helvetica"/>
              <w:sz w:val="24"/>
              <w:szCs w:val="24"/>
            </w:rPr>
            <w:t xml:space="preserve"> </w:t>
          </w:r>
          <w:r w:rsidR="00E820C5" w:rsidRPr="006D09F0">
            <w:rPr>
              <w:rFonts w:ascii="Helvetica" w:hAnsi="Helvetica"/>
              <w:sz w:val="24"/>
              <w:szCs w:val="24"/>
            </w:rPr>
            <w:t>BONIFICHE, FONTI ENERGETICHE</w:t>
          </w:r>
          <w:r w:rsidR="00D528BA">
            <w:rPr>
              <w:rFonts w:ascii="Helvetica" w:hAnsi="Helvetica"/>
              <w:sz w:val="24"/>
              <w:szCs w:val="24"/>
            </w:rPr>
            <w:t>, RIFIUTI E CAVE E MINIERE</w:t>
          </w:r>
        </w:p>
      </w:sdtContent>
    </w:sdt>
    <w:p w:rsidR="006E41F8" w:rsidRPr="004B40B6" w:rsidRDefault="00540D80" w:rsidP="0005357F">
      <w:pPr>
        <w:spacing w:after="0"/>
        <w:ind w:right="-1"/>
        <w:jc w:val="center"/>
        <w:rPr>
          <w:rFonts w:ascii="Helvetica" w:hAnsi="Helvetica" w:cs="Arial"/>
          <w:sz w:val="24"/>
          <w:szCs w:val="24"/>
        </w:rPr>
      </w:pPr>
      <w:sdt>
        <w:sdtPr>
          <w:rPr>
            <w:rFonts w:ascii="Arial" w:hAnsi="Arial" w:cs="Arial"/>
            <w:b/>
            <w:color w:val="FFFFFF" w:themeColor="background1"/>
            <w:sz w:val="24"/>
            <w:szCs w:val="24"/>
          </w:rPr>
          <w:alias w:val="NUM_DATA"/>
          <w:tag w:val="tag_numero_data"/>
          <w:id w:val="169615595"/>
          <w:lock w:val="sdtContentLocked"/>
          <w:placeholder>
            <w:docPart w:val="BCD3A35A3662448398A269D927687ECA"/>
          </w:placeholder>
          <w:text/>
        </w:sdtPr>
        <w:sdtEndPr/>
        <w:sdtContent>
          <w:r w:rsidR="00977FA1" w:rsidRPr="00F41A18">
            <w:rPr>
              <w:rFonts w:ascii="Arial" w:hAnsi="Arial" w:cs="Arial"/>
              <w:b/>
              <w:color w:val="FFFFFF" w:themeColor="background1"/>
              <w:sz w:val="24"/>
              <w:szCs w:val="24"/>
            </w:rPr>
            <w:t>##numero_data##</w:t>
          </w:r>
        </w:sdtContent>
      </w:sdt>
      <w:r w:rsidR="00140806">
        <w:rPr>
          <w:rFonts w:ascii="Arial" w:hAnsi="Arial" w:cs="Arial"/>
          <w:b/>
          <w:color w:val="FF0000"/>
          <w:sz w:val="24"/>
          <w:szCs w:val="24"/>
        </w:rPr>
        <w:t xml:space="preserve"> </w:t>
      </w:r>
    </w:p>
    <w:p w:rsidR="00133EAA" w:rsidRDefault="00133EAA" w:rsidP="0005357F">
      <w:pPr>
        <w:spacing w:after="0"/>
        <w:ind w:left="993" w:right="-1" w:hanging="993"/>
        <w:rPr>
          <w:rFonts w:ascii="Helvetica" w:hAnsi="Helvetica" w:cs="Arial"/>
          <w:sz w:val="24"/>
          <w:szCs w:val="24"/>
        </w:rPr>
      </w:pPr>
    </w:p>
    <w:p w:rsidR="00C07FFC" w:rsidRPr="006B011C" w:rsidRDefault="00AD20A2" w:rsidP="00DE4154">
      <w:pPr>
        <w:spacing w:after="0"/>
        <w:ind w:left="993" w:right="-1" w:hanging="993"/>
        <w:jc w:val="both"/>
        <w:rPr>
          <w:rFonts w:ascii="Helvetica" w:hAnsi="Helvetica" w:cs="Arial"/>
          <w:sz w:val="24"/>
          <w:szCs w:val="24"/>
          <w:u w:val="single"/>
        </w:rPr>
      </w:pPr>
      <w:r w:rsidRPr="004B40B6">
        <w:rPr>
          <w:rFonts w:ascii="Helvetica" w:hAnsi="Helvetica" w:cs="Arial"/>
          <w:sz w:val="24"/>
          <w:szCs w:val="24"/>
        </w:rPr>
        <w:t xml:space="preserve">Oggetto: </w:t>
      </w:r>
      <w:sdt>
        <w:sdtPr>
          <w:rPr>
            <w:rFonts w:ascii="Helvetica" w:eastAsia="Times New Roman" w:hAnsi="Helvetica" w:cs="Arial"/>
            <w:noProof w:val="0"/>
            <w:sz w:val="24"/>
            <w:szCs w:val="24"/>
          </w:rPr>
          <w:alias w:val="OGGETTO"/>
          <w:tag w:val="tag_oggetto"/>
          <w:id w:val="-702706350"/>
          <w:lock w:val="sdtLocked"/>
          <w:placeholder>
            <w:docPart w:val="D1B7F7385916422FA15B7C7B149B633D"/>
          </w:placeholder>
          <w:text w:multiLine="1"/>
        </w:sdtPr>
        <w:sdtEndPr/>
        <w:sdtContent>
          <w:r w:rsidR="00D77222" w:rsidRPr="00D77222">
            <w:rPr>
              <w:rFonts w:ascii="Helvetica" w:eastAsia="Times New Roman" w:hAnsi="Helvetica" w:cs="Arial"/>
              <w:noProof w:val="0"/>
              <w:sz w:val="24"/>
              <w:szCs w:val="24"/>
            </w:rPr>
            <w:t xml:space="preserve">DGR 1439/2018; Approvazione Bando pubblico di selezione per la concessione dei contributi regionali previsti dall’art. 17, comma 8, lett. b), della l.r. 71/1997, per l’anno 2018, a favore dei </w:t>
          </w:r>
          <w:r w:rsidR="00891196">
            <w:rPr>
              <w:rFonts w:ascii="Helvetica" w:eastAsia="Times New Roman" w:hAnsi="Helvetica" w:cs="Arial"/>
              <w:noProof w:val="0"/>
              <w:sz w:val="24"/>
              <w:szCs w:val="24"/>
            </w:rPr>
            <w:t>C</w:t>
          </w:r>
          <w:r w:rsidR="00D77222" w:rsidRPr="00D77222">
            <w:rPr>
              <w:rFonts w:ascii="Helvetica" w:eastAsia="Times New Roman" w:hAnsi="Helvetica" w:cs="Arial"/>
              <w:noProof w:val="0"/>
              <w:sz w:val="24"/>
              <w:szCs w:val="24"/>
            </w:rPr>
            <w:t xml:space="preserve">omuni e delle </w:t>
          </w:r>
          <w:r w:rsidR="00891196">
            <w:rPr>
              <w:rFonts w:ascii="Helvetica" w:eastAsia="Times New Roman" w:hAnsi="Helvetica" w:cs="Arial"/>
              <w:noProof w:val="0"/>
              <w:sz w:val="24"/>
              <w:szCs w:val="24"/>
            </w:rPr>
            <w:t>U</w:t>
          </w:r>
          <w:r w:rsidR="00D77222" w:rsidRPr="00D77222">
            <w:rPr>
              <w:rFonts w:ascii="Helvetica" w:eastAsia="Times New Roman" w:hAnsi="Helvetica" w:cs="Arial"/>
              <w:noProof w:val="0"/>
              <w:sz w:val="24"/>
              <w:szCs w:val="24"/>
            </w:rPr>
            <w:t xml:space="preserve">nioni di </w:t>
          </w:r>
          <w:r w:rsidR="00891196">
            <w:rPr>
              <w:rFonts w:ascii="Helvetica" w:eastAsia="Times New Roman" w:hAnsi="Helvetica" w:cs="Arial"/>
              <w:noProof w:val="0"/>
              <w:sz w:val="24"/>
              <w:szCs w:val="24"/>
            </w:rPr>
            <w:t>C</w:t>
          </w:r>
          <w:r w:rsidR="00D77222" w:rsidRPr="00D77222">
            <w:rPr>
              <w:rFonts w:ascii="Helvetica" w:eastAsia="Times New Roman" w:hAnsi="Helvetica" w:cs="Arial"/>
              <w:noProof w:val="0"/>
              <w:sz w:val="24"/>
              <w:szCs w:val="24"/>
            </w:rPr>
            <w:t xml:space="preserve">omuni della </w:t>
          </w:r>
          <w:r w:rsidR="00891196">
            <w:rPr>
              <w:rFonts w:ascii="Helvetica" w:eastAsia="Times New Roman" w:hAnsi="Helvetica" w:cs="Arial"/>
              <w:noProof w:val="0"/>
              <w:sz w:val="24"/>
              <w:szCs w:val="24"/>
            </w:rPr>
            <w:t>R</w:t>
          </w:r>
          <w:r w:rsidR="00D77222" w:rsidRPr="00D77222">
            <w:rPr>
              <w:rFonts w:ascii="Helvetica" w:eastAsia="Times New Roman" w:hAnsi="Helvetica" w:cs="Arial"/>
              <w:noProof w:val="0"/>
              <w:sz w:val="24"/>
              <w:szCs w:val="24"/>
            </w:rPr>
            <w:t xml:space="preserve">egione </w:t>
          </w:r>
          <w:r w:rsidR="00891196">
            <w:rPr>
              <w:rFonts w:ascii="Helvetica" w:eastAsia="Times New Roman" w:hAnsi="Helvetica" w:cs="Arial"/>
              <w:noProof w:val="0"/>
              <w:sz w:val="24"/>
              <w:szCs w:val="24"/>
            </w:rPr>
            <w:t>M</w:t>
          </w:r>
          <w:r w:rsidR="00D77222" w:rsidRPr="00D77222">
            <w:rPr>
              <w:rFonts w:ascii="Helvetica" w:eastAsia="Times New Roman" w:hAnsi="Helvetica" w:cs="Arial"/>
              <w:noProof w:val="0"/>
              <w:sz w:val="24"/>
              <w:szCs w:val="24"/>
            </w:rPr>
            <w:t xml:space="preserve">arche per </w:t>
          </w:r>
          <w:r w:rsidR="00DE38E2" w:rsidRPr="00D77222">
            <w:rPr>
              <w:rFonts w:ascii="Helvetica" w:eastAsia="Times New Roman" w:hAnsi="Helvetica" w:cs="Arial"/>
              <w:noProof w:val="0"/>
              <w:sz w:val="24"/>
              <w:szCs w:val="24"/>
            </w:rPr>
            <w:t>attività</w:t>
          </w:r>
          <w:r w:rsidR="00D77222" w:rsidRPr="00D77222">
            <w:rPr>
              <w:rFonts w:ascii="Helvetica" w:eastAsia="Times New Roman" w:hAnsi="Helvetica" w:cs="Arial"/>
              <w:noProof w:val="0"/>
              <w:sz w:val="24"/>
              <w:szCs w:val="24"/>
            </w:rPr>
            <w:t xml:space="preserve"> di recupero e di bonifica ambientale di cave dismesse e di aree degradate, </w:t>
          </w:r>
          <w:r w:rsidR="00DE38E2" w:rsidRPr="00D77222">
            <w:rPr>
              <w:rFonts w:ascii="Helvetica" w:eastAsia="Times New Roman" w:hAnsi="Helvetica" w:cs="Arial"/>
              <w:noProof w:val="0"/>
              <w:sz w:val="24"/>
              <w:szCs w:val="24"/>
            </w:rPr>
            <w:t>nonché</w:t>
          </w:r>
          <w:r w:rsidR="00DE38E2">
            <w:rPr>
              <w:rFonts w:ascii="Helvetica" w:eastAsia="Times New Roman" w:hAnsi="Helvetica" w:cs="Arial"/>
              <w:noProof w:val="0"/>
              <w:sz w:val="24"/>
              <w:szCs w:val="24"/>
            </w:rPr>
            <w:t xml:space="preserve"> di ambienti naturali connessi</w:t>
          </w:r>
          <w:r w:rsidR="00D77222" w:rsidRPr="00D77222">
            <w:rPr>
              <w:rFonts w:ascii="Helvetica" w:eastAsia="Times New Roman" w:hAnsi="Helvetica" w:cs="Arial"/>
              <w:noProof w:val="0"/>
              <w:sz w:val="24"/>
              <w:szCs w:val="24"/>
            </w:rPr>
            <w:t xml:space="preserve"> – prenotazione di impegno di spesa sul capitolo 209</w:t>
          </w:r>
          <w:r w:rsidR="00D77222">
            <w:rPr>
              <w:rFonts w:ascii="Helvetica" w:eastAsia="Times New Roman" w:hAnsi="Helvetica" w:cs="Arial"/>
              <w:noProof w:val="0"/>
              <w:sz w:val="24"/>
              <w:szCs w:val="24"/>
            </w:rPr>
            <w:t>0220001</w:t>
          </w:r>
          <w:r w:rsidR="00D77222" w:rsidRPr="00D77222">
            <w:rPr>
              <w:rFonts w:ascii="Helvetica" w:eastAsia="Times New Roman" w:hAnsi="Helvetica" w:cs="Arial"/>
              <w:noProof w:val="0"/>
              <w:sz w:val="24"/>
              <w:szCs w:val="24"/>
            </w:rPr>
            <w:t xml:space="preserve"> del bilancio 2018/2020 annualità  201</w:t>
          </w:r>
          <w:r w:rsidR="00D77222">
            <w:rPr>
              <w:rFonts w:ascii="Helvetica" w:eastAsia="Times New Roman" w:hAnsi="Helvetica" w:cs="Arial"/>
              <w:noProof w:val="0"/>
              <w:sz w:val="24"/>
              <w:szCs w:val="24"/>
            </w:rPr>
            <w:t>8</w:t>
          </w:r>
          <w:r w:rsidR="00B76E4C">
            <w:rPr>
              <w:rFonts w:ascii="Helvetica" w:eastAsia="Times New Roman" w:hAnsi="Helvetica" w:cs="Arial"/>
              <w:noProof w:val="0"/>
              <w:sz w:val="24"/>
              <w:szCs w:val="24"/>
            </w:rPr>
            <w:t xml:space="preserve"> per un importo di EUR 942.520,00</w:t>
          </w:r>
          <w:r w:rsidR="00D77222" w:rsidRPr="00D77222">
            <w:rPr>
              <w:rFonts w:ascii="Helvetica" w:eastAsia="Times New Roman" w:hAnsi="Helvetica" w:cs="Arial"/>
              <w:noProof w:val="0"/>
              <w:sz w:val="24"/>
              <w:szCs w:val="24"/>
            </w:rPr>
            <w:t>.</w:t>
          </w:r>
        </w:sdtContent>
      </w:sdt>
    </w:p>
    <w:p w:rsidR="00A90DA0" w:rsidRPr="004B40B6" w:rsidRDefault="00A90DA0" w:rsidP="0005357F">
      <w:pPr>
        <w:spacing w:after="0"/>
        <w:ind w:right="-1"/>
        <w:rPr>
          <w:rFonts w:ascii="Helvetica" w:hAnsi="Helvetica" w:cs="Arial"/>
          <w:b/>
          <w:sz w:val="24"/>
          <w:szCs w:val="24"/>
        </w:rPr>
      </w:pPr>
    </w:p>
    <w:sdt>
      <w:sdtPr>
        <w:rPr>
          <w:rFonts w:ascii="Helvetica" w:eastAsia="Times New Roman" w:hAnsi="Helvetica" w:cs="Arial"/>
          <w:noProof w:val="0"/>
          <w:sz w:val="24"/>
          <w:szCs w:val="24"/>
        </w:rPr>
        <w:alias w:val="NORMATIVA"/>
        <w:tag w:val="tag_normativa"/>
        <w:id w:val="-1612350311"/>
        <w:lock w:val="sdtLocked"/>
        <w:placeholder>
          <w:docPart w:val="DefaultPlaceholder_1082065158"/>
        </w:placeholder>
      </w:sdtPr>
      <w:sdtEndPr/>
      <w:sdtContent>
        <w:p w:rsidR="003B65C6" w:rsidRDefault="003B65C6" w:rsidP="004E4E91">
          <w:pPr>
            <w:spacing w:before="120" w:after="0"/>
            <w:jc w:val="both"/>
            <w:rPr>
              <w:rFonts w:ascii="Helvetica" w:eastAsia="Times New Roman" w:hAnsi="Helvetica" w:cs="Arial"/>
              <w:noProof w:val="0"/>
              <w:sz w:val="24"/>
              <w:szCs w:val="24"/>
            </w:rPr>
          </w:pPr>
          <w:r w:rsidRPr="004B40B6">
            <w:rPr>
              <w:rFonts w:ascii="Helvetica" w:eastAsia="Times New Roman" w:hAnsi="Helvetica" w:cs="Arial"/>
              <w:noProof w:val="0"/>
              <w:sz w:val="24"/>
              <w:szCs w:val="24"/>
            </w:rPr>
            <w:t>VISTO il documento istruttorio</w:t>
          </w:r>
          <w:r>
            <w:rPr>
              <w:rFonts w:ascii="Helvetica" w:eastAsia="Times New Roman" w:hAnsi="Helvetica" w:cs="Arial"/>
              <w:noProof w:val="0"/>
              <w:sz w:val="24"/>
              <w:szCs w:val="24"/>
            </w:rPr>
            <w:t xml:space="preserve"> e ritenuto, per le motivazioni nello stesso indicate, di adottare</w:t>
          </w:r>
          <w:r w:rsidRPr="004B40B6">
            <w:rPr>
              <w:rFonts w:ascii="Helvetica" w:eastAsia="Times New Roman" w:hAnsi="Helvetica" w:cs="Arial"/>
              <w:noProof w:val="0"/>
              <w:sz w:val="24"/>
              <w:szCs w:val="24"/>
            </w:rPr>
            <w:t xml:space="preserve"> il presente decreto</w:t>
          </w:r>
          <w:r>
            <w:rPr>
              <w:rFonts w:ascii="Helvetica" w:eastAsia="Times New Roman" w:hAnsi="Helvetica" w:cs="Arial"/>
              <w:noProof w:val="0"/>
              <w:sz w:val="24"/>
              <w:szCs w:val="24"/>
            </w:rPr>
            <w:t>;</w:t>
          </w:r>
        </w:p>
        <w:p w:rsidR="000B0235" w:rsidRDefault="000B0235" w:rsidP="004E4E91">
          <w:pPr>
            <w:spacing w:before="120" w:after="0"/>
            <w:jc w:val="both"/>
            <w:rPr>
              <w:rFonts w:ascii="Helvetica" w:eastAsia="Times New Roman" w:hAnsi="Helvetica" w:cs="Arial"/>
              <w:noProof w:val="0"/>
              <w:sz w:val="24"/>
              <w:szCs w:val="24"/>
            </w:rPr>
          </w:pPr>
          <w:r>
            <w:rPr>
              <w:rFonts w:ascii="Helvetica" w:eastAsia="Times New Roman" w:hAnsi="Helvetica" w:cs="Arial"/>
              <w:noProof w:val="0"/>
              <w:sz w:val="24"/>
              <w:szCs w:val="24"/>
            </w:rPr>
            <w:t xml:space="preserve">ACQUISITA </w:t>
          </w:r>
          <w:r w:rsidRPr="004B40B6">
            <w:rPr>
              <w:rFonts w:ascii="Helvetica" w:eastAsia="Times New Roman" w:hAnsi="Helvetica" w:cs="Arial"/>
              <w:noProof w:val="0"/>
              <w:sz w:val="24"/>
              <w:szCs w:val="24"/>
            </w:rPr>
            <w:t>l</w:t>
          </w:r>
          <w:r>
            <w:rPr>
              <w:rFonts w:ascii="Helvetica" w:eastAsia="Times New Roman" w:hAnsi="Helvetica" w:cs="Arial"/>
              <w:noProof w:val="0"/>
              <w:sz w:val="24"/>
              <w:szCs w:val="24"/>
            </w:rPr>
            <w:t xml:space="preserve">a prevista </w:t>
          </w:r>
          <w:r w:rsidRPr="004B40B6">
            <w:rPr>
              <w:rFonts w:ascii="Helvetica" w:eastAsia="Times New Roman" w:hAnsi="Helvetica" w:cs="Arial"/>
              <w:noProof w:val="0"/>
              <w:sz w:val="24"/>
              <w:szCs w:val="24"/>
            </w:rPr>
            <w:t>attestazione contabile</w:t>
          </w:r>
          <w:r>
            <w:rPr>
              <w:rFonts w:ascii="Helvetica" w:eastAsia="Times New Roman" w:hAnsi="Helvetica" w:cs="Arial"/>
              <w:noProof w:val="0"/>
              <w:sz w:val="24"/>
              <w:szCs w:val="24"/>
            </w:rPr>
            <w:t xml:space="preserve"> da parte della competente Struttura incaricata del controllo di spesa ;</w:t>
          </w:r>
        </w:p>
        <w:p w:rsidR="000B0235" w:rsidRDefault="000B0235" w:rsidP="004E4E91">
          <w:pPr>
            <w:spacing w:before="120" w:after="0"/>
            <w:jc w:val="both"/>
            <w:rPr>
              <w:rFonts w:ascii="Helvetica" w:eastAsia="Times New Roman" w:hAnsi="Helvetica" w:cs="Arial"/>
              <w:noProof w:val="0"/>
              <w:sz w:val="24"/>
              <w:szCs w:val="24"/>
            </w:rPr>
          </w:pPr>
          <w:r w:rsidRPr="00495704">
            <w:rPr>
              <w:rFonts w:ascii="Helvetica" w:eastAsia="Times New Roman" w:hAnsi="Helvetica" w:cs="Arial"/>
              <w:noProof w:val="0"/>
              <w:sz w:val="24"/>
              <w:szCs w:val="24"/>
            </w:rPr>
            <w:t>VISTO il decreto Legislativo 23 giugno 2011, n. 118 recante disposizioni in materia di armonizzazione dei sistemi contabili e degli schemi di bilancio delle Regioni, degli Enti Locali e dei loro organismi</w:t>
          </w:r>
          <w:r>
            <w:rPr>
              <w:rFonts w:ascii="Helvetica" w:eastAsia="Times New Roman" w:hAnsi="Helvetica" w:cs="Arial"/>
              <w:noProof w:val="0"/>
              <w:sz w:val="24"/>
              <w:szCs w:val="24"/>
            </w:rPr>
            <w:t>;</w:t>
          </w:r>
        </w:p>
        <w:p w:rsidR="003B65C6" w:rsidRDefault="003B65C6" w:rsidP="004E4E91">
          <w:pPr>
            <w:spacing w:before="120" w:after="0"/>
            <w:jc w:val="both"/>
          </w:pPr>
          <w:r w:rsidRPr="004B40B6">
            <w:rPr>
              <w:rFonts w:ascii="Helvetica" w:eastAsia="Times New Roman" w:hAnsi="Helvetica" w:cs="Arial"/>
              <w:noProof w:val="0"/>
              <w:sz w:val="24"/>
              <w:szCs w:val="24"/>
            </w:rPr>
            <w:t>VISTO l’articolo 16 bis della legge regionale 15 ottobre 2001, n. 20</w:t>
          </w:r>
          <w:r>
            <w:rPr>
              <w:rFonts w:ascii="Helvetica" w:eastAsia="Times New Roman" w:hAnsi="Helvetica" w:cs="Arial"/>
              <w:noProof w:val="0"/>
              <w:sz w:val="24"/>
              <w:szCs w:val="24"/>
            </w:rPr>
            <w:t xml:space="preserve"> (</w:t>
          </w:r>
          <w:r w:rsidRPr="00B4196A">
            <w:rPr>
              <w:rFonts w:ascii="Helvetica" w:eastAsia="Times New Roman" w:hAnsi="Helvetica" w:cs="Arial"/>
              <w:noProof w:val="0"/>
              <w:sz w:val="24"/>
              <w:szCs w:val="24"/>
            </w:rPr>
            <w:t>Norme in materia di organizzazione e di personale della Regione)</w:t>
          </w:r>
          <w:r w:rsidRPr="004B40B6">
            <w:rPr>
              <w:rFonts w:ascii="Helvetica" w:eastAsia="Times New Roman" w:hAnsi="Helvetica" w:cs="Arial"/>
              <w:noProof w:val="0"/>
              <w:sz w:val="24"/>
              <w:szCs w:val="24"/>
            </w:rPr>
            <w:t>;</w:t>
          </w:r>
        </w:p>
        <w:p w:rsidR="003B65C6" w:rsidRPr="00C43251" w:rsidRDefault="003B65C6" w:rsidP="004E4E91">
          <w:pPr>
            <w:spacing w:before="120" w:after="0"/>
            <w:jc w:val="both"/>
            <w:rPr>
              <w:rFonts w:ascii="Helvetica" w:eastAsia="Times New Roman" w:hAnsi="Helvetica" w:cs="Arial"/>
              <w:noProof w:val="0"/>
              <w:sz w:val="24"/>
              <w:szCs w:val="24"/>
            </w:rPr>
          </w:pPr>
          <w:r w:rsidRPr="00C43251">
            <w:rPr>
              <w:rFonts w:ascii="Helvetica" w:eastAsia="Times New Roman" w:hAnsi="Helvetica" w:cs="Arial"/>
              <w:noProof w:val="0"/>
              <w:sz w:val="24"/>
              <w:szCs w:val="24"/>
            </w:rPr>
            <w:t>VISTA la Legge Regionale 29 dicembre 2017, n. 39 concernente "Disposizioni per la formazione del bilancio 2018/2020 della Regione Marche (Legge di stabilità 20 18)";</w:t>
          </w:r>
        </w:p>
        <w:p w:rsidR="003B65C6" w:rsidRPr="00C43251" w:rsidRDefault="003B65C6" w:rsidP="004E4E91">
          <w:pPr>
            <w:spacing w:before="120" w:after="0"/>
            <w:jc w:val="both"/>
            <w:rPr>
              <w:rFonts w:ascii="Helvetica" w:eastAsia="Times New Roman" w:hAnsi="Helvetica" w:cs="Arial"/>
              <w:noProof w:val="0"/>
              <w:sz w:val="24"/>
              <w:szCs w:val="24"/>
            </w:rPr>
          </w:pPr>
          <w:r w:rsidRPr="00C43251">
            <w:rPr>
              <w:rFonts w:ascii="Helvetica" w:eastAsia="Times New Roman" w:hAnsi="Helvetica" w:cs="Arial"/>
              <w:noProof w:val="0"/>
              <w:sz w:val="24"/>
              <w:szCs w:val="24"/>
            </w:rPr>
            <w:t>VISTA la Legge Regionale 29 dicembre 2017, n. 40 concernente "Bilancio di Previsione 2018/2020";</w:t>
          </w:r>
        </w:p>
        <w:p w:rsidR="003B65C6" w:rsidRPr="00C43251" w:rsidRDefault="003B65C6" w:rsidP="004E4E91">
          <w:pPr>
            <w:spacing w:before="120" w:after="0"/>
            <w:jc w:val="both"/>
            <w:rPr>
              <w:rFonts w:ascii="Helvetica" w:eastAsia="Times New Roman" w:hAnsi="Helvetica" w:cs="Arial"/>
              <w:noProof w:val="0"/>
              <w:sz w:val="24"/>
              <w:szCs w:val="24"/>
            </w:rPr>
          </w:pPr>
          <w:r w:rsidRPr="00C43251">
            <w:rPr>
              <w:rFonts w:ascii="Helvetica" w:eastAsia="Times New Roman" w:hAnsi="Helvetica" w:cs="Arial"/>
              <w:noProof w:val="0"/>
              <w:sz w:val="24"/>
              <w:szCs w:val="24"/>
            </w:rPr>
            <w:t>VISTA la Deliberazione della Giunta Regionale 28 dicembre 2017 n. 1614 concernente "D.Lgs 23 giugno 2011 , n. 118 -Art. 39, comma 10</w:t>
          </w:r>
          <w:r w:rsidR="004402C7">
            <w:rPr>
              <w:rFonts w:ascii="Helvetica" w:eastAsia="Times New Roman" w:hAnsi="Helvetica" w:cs="Arial"/>
              <w:noProof w:val="0"/>
              <w:sz w:val="24"/>
              <w:szCs w:val="24"/>
            </w:rPr>
            <w:t xml:space="preserve"> </w:t>
          </w:r>
          <w:r w:rsidRPr="00C43251">
            <w:rPr>
              <w:rFonts w:ascii="Helvetica" w:eastAsia="Times New Roman" w:hAnsi="Helvetica" w:cs="Arial"/>
              <w:noProof w:val="0"/>
              <w:sz w:val="24"/>
              <w:szCs w:val="24"/>
            </w:rPr>
            <w:t>Approvazione del documento tecnico di accompagnamento al Bilancio 2018/2020 -ripartizione delle unità di voto in categorie e macroaggregati";</w:t>
          </w:r>
        </w:p>
        <w:p w:rsidR="003B65C6" w:rsidRPr="00C43251" w:rsidRDefault="003B65C6" w:rsidP="004E4E91">
          <w:pPr>
            <w:spacing w:before="120" w:after="0"/>
            <w:jc w:val="both"/>
            <w:rPr>
              <w:rFonts w:ascii="Helvetica" w:eastAsia="Times New Roman" w:hAnsi="Helvetica" w:cs="Arial"/>
              <w:noProof w:val="0"/>
              <w:sz w:val="24"/>
              <w:szCs w:val="24"/>
            </w:rPr>
          </w:pPr>
          <w:r w:rsidRPr="00C43251">
            <w:rPr>
              <w:rFonts w:ascii="Helvetica" w:eastAsia="Times New Roman" w:hAnsi="Helvetica" w:cs="Arial"/>
              <w:noProof w:val="0"/>
              <w:sz w:val="24"/>
              <w:szCs w:val="24"/>
            </w:rPr>
            <w:t>VISTA la Deliberazione della Giunta Regionale 28 dicembre 2017 n. 1615 concernente "D.Lgs 23 giugno 2011, n. 118 -Art. 39, comma 10 Approvazione del bilancio finanziario gestionale del Bilancio 2018/2020 -ripartizione delle categorie e macroaggregati in capitoli";</w:t>
          </w:r>
        </w:p>
        <w:p w:rsidR="00A90DA0" w:rsidRPr="004B40B6" w:rsidRDefault="00540D80" w:rsidP="003B65C6">
          <w:pPr>
            <w:spacing w:after="0"/>
            <w:jc w:val="both"/>
            <w:rPr>
              <w:rFonts w:ascii="Helvetica" w:eastAsia="Times New Roman" w:hAnsi="Helvetica" w:cs="Arial"/>
              <w:noProof w:val="0"/>
              <w:sz w:val="24"/>
              <w:szCs w:val="24"/>
            </w:rPr>
          </w:pPr>
        </w:p>
      </w:sdtContent>
    </w:sdt>
    <w:p w:rsidR="002A34FB" w:rsidRDefault="002A34FB" w:rsidP="0005357F">
      <w:pPr>
        <w:spacing w:after="0"/>
        <w:ind w:right="-1"/>
        <w:rPr>
          <w:rFonts w:ascii="Helvetica" w:hAnsi="Helvetica" w:cs="Arial"/>
          <w:sz w:val="24"/>
          <w:szCs w:val="24"/>
        </w:rPr>
      </w:pPr>
    </w:p>
    <w:p w:rsidR="00242513" w:rsidRDefault="00242513" w:rsidP="0005357F">
      <w:pPr>
        <w:spacing w:after="0"/>
        <w:ind w:right="-1"/>
        <w:rPr>
          <w:rFonts w:ascii="Helvetica" w:hAnsi="Helvetica" w:cs="Arial"/>
          <w:sz w:val="24"/>
          <w:szCs w:val="24"/>
        </w:rPr>
      </w:pPr>
    </w:p>
    <w:p w:rsidR="00242513" w:rsidRDefault="00242513" w:rsidP="0005357F">
      <w:pPr>
        <w:spacing w:after="0"/>
        <w:ind w:right="-1"/>
        <w:rPr>
          <w:rFonts w:ascii="Helvetica" w:hAnsi="Helvetica" w:cs="Arial"/>
          <w:sz w:val="24"/>
          <w:szCs w:val="24"/>
        </w:rPr>
      </w:pPr>
    </w:p>
    <w:p w:rsidR="00242513" w:rsidRDefault="00242513" w:rsidP="0005357F">
      <w:pPr>
        <w:spacing w:after="0"/>
        <w:ind w:right="-1"/>
        <w:rPr>
          <w:rFonts w:ascii="Helvetica" w:hAnsi="Helvetica" w:cs="Arial"/>
          <w:sz w:val="24"/>
          <w:szCs w:val="24"/>
        </w:rPr>
      </w:pPr>
    </w:p>
    <w:p w:rsidR="00242513" w:rsidRDefault="00242513" w:rsidP="0005357F">
      <w:pPr>
        <w:spacing w:after="0"/>
        <w:ind w:right="-1"/>
        <w:rPr>
          <w:rFonts w:ascii="Helvetica" w:hAnsi="Helvetica" w:cs="Arial"/>
          <w:sz w:val="24"/>
          <w:szCs w:val="24"/>
        </w:rPr>
      </w:pPr>
    </w:p>
    <w:sdt>
      <w:sdtPr>
        <w:rPr>
          <w:rFonts w:ascii="Helvetica" w:hAnsi="Helvetica" w:cs="Arial"/>
          <w:sz w:val="24"/>
          <w:szCs w:val="24"/>
        </w:rPr>
        <w:alias w:val="DISPOSITIVA"/>
        <w:tag w:val="tag_dispositiva"/>
        <w:id w:val="-1845706963"/>
        <w:lock w:val="sdtLocked"/>
        <w:placeholder>
          <w:docPart w:val="DefaultPlaceholder_1082065158"/>
        </w:placeholder>
      </w:sdtPr>
      <w:sdtEndPr>
        <w:rPr>
          <w:sz w:val="16"/>
          <w:szCs w:val="16"/>
        </w:rPr>
      </w:sdtEndPr>
      <w:sdtContent>
        <w:p w:rsidR="002A34FB" w:rsidRPr="004B40B6" w:rsidRDefault="00E32B1E" w:rsidP="0005357F">
          <w:pPr>
            <w:pStyle w:val="Paragrafoelenco"/>
            <w:spacing w:after="0" w:line="240" w:lineRule="auto"/>
            <w:ind w:left="0"/>
            <w:jc w:val="center"/>
            <w:rPr>
              <w:rFonts w:ascii="Helvetica" w:hAnsi="Helvetica" w:cs="Arial"/>
              <w:sz w:val="24"/>
              <w:szCs w:val="24"/>
            </w:rPr>
          </w:pPr>
          <w:r w:rsidRPr="004B40B6">
            <w:rPr>
              <w:rFonts w:ascii="Helvetica" w:hAnsi="Helvetica" w:cs="Arial"/>
              <w:sz w:val="24"/>
              <w:szCs w:val="24"/>
            </w:rPr>
            <w:t>DECRET</w:t>
          </w:r>
          <w:r w:rsidR="002A34FB" w:rsidRPr="004B40B6">
            <w:rPr>
              <w:rFonts w:ascii="Helvetica" w:hAnsi="Helvetica" w:cs="Arial"/>
              <w:sz w:val="24"/>
              <w:szCs w:val="24"/>
            </w:rPr>
            <w:t>A</w:t>
          </w:r>
        </w:p>
        <w:p w:rsidR="002A34FB" w:rsidRPr="004B40B6" w:rsidRDefault="002A34FB" w:rsidP="0005357F">
          <w:pPr>
            <w:pStyle w:val="Paragrafoelenco"/>
            <w:spacing w:after="0" w:line="240" w:lineRule="auto"/>
            <w:ind w:left="0"/>
            <w:jc w:val="center"/>
            <w:rPr>
              <w:rFonts w:ascii="Helvetica" w:eastAsia="Times New Roman" w:hAnsi="Helvetica" w:cs="Arial"/>
              <w:noProof w:val="0"/>
              <w:sz w:val="24"/>
              <w:szCs w:val="24"/>
            </w:rPr>
          </w:pPr>
        </w:p>
        <w:p w:rsidR="00860BC3" w:rsidRPr="00860BC3" w:rsidRDefault="00860BC3" w:rsidP="00C13E2E">
          <w:pPr>
            <w:pStyle w:val="Corpotesto"/>
            <w:numPr>
              <w:ilvl w:val="0"/>
              <w:numId w:val="1"/>
            </w:numPr>
            <w:pBdr>
              <w:top w:val="none" w:sz="0" w:space="0" w:color="auto"/>
              <w:left w:val="none" w:sz="0" w:space="0" w:color="auto"/>
              <w:bottom w:val="none" w:sz="0" w:space="0" w:color="auto"/>
              <w:right w:val="none" w:sz="0" w:space="0" w:color="auto"/>
            </w:pBdr>
            <w:spacing w:before="120" w:line="360" w:lineRule="exact"/>
            <w:ind w:left="357" w:hanging="357"/>
            <w:rPr>
              <w:rFonts w:ascii="Helvetica" w:hAnsi="Helvetica" w:cs="Arial"/>
              <w:iCs/>
            </w:rPr>
          </w:pPr>
          <w:r>
            <w:rPr>
              <w:rFonts w:ascii="Helvetica" w:hAnsi="Helvetica" w:cs="Helvetica"/>
            </w:rPr>
            <w:t xml:space="preserve">di dare attuazione </w:t>
          </w:r>
          <w:r w:rsidR="00DE38E2">
            <w:rPr>
              <w:rFonts w:ascii="Helvetica" w:hAnsi="Helvetica" w:cs="Helvetica"/>
            </w:rPr>
            <w:t>a</w:t>
          </w:r>
          <w:r w:rsidR="00400553">
            <w:rPr>
              <w:rFonts w:ascii="Helvetica" w:hAnsi="Helvetica" w:cs="Helvetica"/>
            </w:rPr>
            <w:t>l</w:t>
          </w:r>
          <w:r>
            <w:rPr>
              <w:rFonts w:ascii="Helvetica" w:hAnsi="Helvetica" w:cs="Helvetica"/>
            </w:rPr>
            <w:t xml:space="preserve">la </w:t>
          </w:r>
          <w:r w:rsidRPr="00990369">
            <w:rPr>
              <w:rFonts w:ascii="Helvetica" w:hAnsi="Helvetica" w:cs="Arial"/>
              <w:iCs/>
            </w:rPr>
            <w:t xml:space="preserve">DGR </w:t>
          </w:r>
          <w:r w:rsidRPr="00384267">
            <w:rPr>
              <w:rFonts w:ascii="Helvetica" w:hAnsi="Helvetica" w:cs="Arial"/>
              <w:iCs/>
            </w:rPr>
            <w:t>n</w:t>
          </w:r>
          <w:r>
            <w:rPr>
              <w:rFonts w:ascii="Helvetica" w:hAnsi="Helvetica" w:cs="Arial"/>
              <w:iCs/>
            </w:rPr>
            <w:t>.</w:t>
          </w:r>
          <w:r w:rsidR="00DE38E2">
            <w:rPr>
              <w:rFonts w:ascii="Helvetica" w:hAnsi="Helvetica" w:cs="Arial"/>
              <w:iCs/>
            </w:rPr>
            <w:t xml:space="preserve"> 1439</w:t>
          </w:r>
          <w:r w:rsidRPr="00384267">
            <w:rPr>
              <w:rFonts w:ascii="Helvetica" w:hAnsi="Helvetica" w:cs="Arial"/>
              <w:iCs/>
            </w:rPr>
            <w:t xml:space="preserve"> del </w:t>
          </w:r>
          <w:r w:rsidR="00DE38E2">
            <w:rPr>
              <w:rFonts w:ascii="Helvetica" w:hAnsi="Helvetica" w:cs="Arial"/>
              <w:iCs/>
            </w:rPr>
            <w:t>29/10</w:t>
          </w:r>
          <w:r w:rsidRPr="00384267">
            <w:rPr>
              <w:rFonts w:ascii="Helvetica" w:hAnsi="Helvetica" w:cs="Arial"/>
              <w:iCs/>
            </w:rPr>
            <w:t>/201</w:t>
          </w:r>
          <w:r>
            <w:rPr>
              <w:rFonts w:ascii="Helvetica" w:hAnsi="Helvetica" w:cs="Arial"/>
              <w:iCs/>
            </w:rPr>
            <w:t xml:space="preserve">8 che costituisce atto di indirizzo </w:t>
          </w:r>
          <w:r w:rsidR="00400553">
            <w:rPr>
              <w:rFonts w:ascii="Helvetica" w:hAnsi="Helvetica" w:cs="Arial"/>
              <w:iCs/>
            </w:rPr>
            <w:t xml:space="preserve">per </w:t>
          </w:r>
          <w:r w:rsidRPr="00860BC3">
            <w:rPr>
              <w:rFonts w:ascii="Helvetica" w:hAnsi="Helvetica" w:cs="Arial"/>
              <w:iCs/>
            </w:rPr>
            <w:t xml:space="preserve">la ripartizione dei fondi regionali di cui al capitolo n. </w:t>
          </w:r>
          <w:r w:rsidR="00DE38E2" w:rsidRPr="00D77222">
            <w:rPr>
              <w:rFonts w:ascii="Helvetica" w:hAnsi="Helvetica" w:cs="Arial"/>
            </w:rPr>
            <w:t>209</w:t>
          </w:r>
          <w:r w:rsidR="00DE38E2">
            <w:rPr>
              <w:rFonts w:ascii="Helvetica" w:hAnsi="Helvetica" w:cs="Arial"/>
            </w:rPr>
            <w:t>0220001</w:t>
          </w:r>
          <w:r w:rsidRPr="00860BC3">
            <w:rPr>
              <w:rFonts w:ascii="Helvetica" w:hAnsi="Helvetica" w:cs="Arial"/>
              <w:iCs/>
            </w:rPr>
            <w:t xml:space="preserve"> del Bilancio 2018/2020 annualità 2018</w:t>
          </w:r>
          <w:r>
            <w:rPr>
              <w:rFonts w:ascii="Helvetica" w:hAnsi="Helvetica" w:cs="Arial"/>
              <w:iCs/>
            </w:rPr>
            <w:t xml:space="preserve">, </w:t>
          </w:r>
          <w:r w:rsidR="00DE38E2" w:rsidRPr="00D77222">
            <w:rPr>
              <w:rFonts w:ascii="Helvetica" w:hAnsi="Helvetica" w:cs="Arial"/>
            </w:rPr>
            <w:t xml:space="preserve">per la concessione dei contributi regionali previsti dall’art. 17, comma 8, lett. b), della l.r. 71/1997, per l’anno 2018, a favore dei </w:t>
          </w:r>
          <w:r w:rsidR="00891196">
            <w:rPr>
              <w:rFonts w:ascii="Helvetica" w:hAnsi="Helvetica" w:cs="Arial"/>
            </w:rPr>
            <w:t>C</w:t>
          </w:r>
          <w:r w:rsidR="00891196" w:rsidRPr="00D77222">
            <w:rPr>
              <w:rFonts w:ascii="Helvetica" w:hAnsi="Helvetica" w:cs="Arial"/>
            </w:rPr>
            <w:t xml:space="preserve">omuni e delle </w:t>
          </w:r>
          <w:r w:rsidR="00891196">
            <w:rPr>
              <w:rFonts w:ascii="Helvetica" w:hAnsi="Helvetica" w:cs="Arial"/>
            </w:rPr>
            <w:t>U</w:t>
          </w:r>
          <w:r w:rsidR="00891196" w:rsidRPr="00D77222">
            <w:rPr>
              <w:rFonts w:ascii="Helvetica" w:hAnsi="Helvetica" w:cs="Arial"/>
            </w:rPr>
            <w:t xml:space="preserve">nioni di </w:t>
          </w:r>
          <w:r w:rsidR="00891196">
            <w:rPr>
              <w:rFonts w:ascii="Helvetica" w:hAnsi="Helvetica" w:cs="Arial"/>
            </w:rPr>
            <w:t>C</w:t>
          </w:r>
          <w:r w:rsidR="00891196" w:rsidRPr="00D77222">
            <w:rPr>
              <w:rFonts w:ascii="Helvetica" w:hAnsi="Helvetica" w:cs="Arial"/>
            </w:rPr>
            <w:t xml:space="preserve">omuni della </w:t>
          </w:r>
          <w:r w:rsidR="00891196">
            <w:rPr>
              <w:rFonts w:ascii="Helvetica" w:hAnsi="Helvetica" w:cs="Arial"/>
            </w:rPr>
            <w:t>R</w:t>
          </w:r>
          <w:r w:rsidR="00891196" w:rsidRPr="00D77222">
            <w:rPr>
              <w:rFonts w:ascii="Helvetica" w:hAnsi="Helvetica" w:cs="Arial"/>
            </w:rPr>
            <w:t xml:space="preserve">egione </w:t>
          </w:r>
          <w:r w:rsidR="00891196">
            <w:rPr>
              <w:rFonts w:ascii="Helvetica" w:hAnsi="Helvetica" w:cs="Arial"/>
            </w:rPr>
            <w:t>M</w:t>
          </w:r>
          <w:r w:rsidR="00891196" w:rsidRPr="00D77222">
            <w:rPr>
              <w:rFonts w:ascii="Helvetica" w:hAnsi="Helvetica" w:cs="Arial"/>
            </w:rPr>
            <w:t>arche</w:t>
          </w:r>
          <w:r w:rsidR="00DE38E2" w:rsidRPr="00D77222">
            <w:rPr>
              <w:rFonts w:ascii="Helvetica" w:hAnsi="Helvetica" w:cs="Arial"/>
            </w:rPr>
            <w:t xml:space="preserve"> per attività di recupero e di bonifica ambientale di cave dismesse e di aree degradate, nonché’ di ambienti naturali connessi</w:t>
          </w:r>
          <w:r>
            <w:rPr>
              <w:rFonts w:ascii="Helvetica" w:hAnsi="Helvetica" w:cs="Arial"/>
              <w:iCs/>
            </w:rPr>
            <w:t xml:space="preserve">; </w:t>
          </w:r>
        </w:p>
        <w:p w:rsidR="00C53F87" w:rsidRPr="00860BC3" w:rsidRDefault="003B65C6" w:rsidP="00C13E2E">
          <w:pPr>
            <w:pStyle w:val="Corpotesto"/>
            <w:numPr>
              <w:ilvl w:val="0"/>
              <w:numId w:val="1"/>
            </w:numPr>
            <w:pBdr>
              <w:top w:val="none" w:sz="0" w:space="0" w:color="auto"/>
              <w:left w:val="none" w:sz="0" w:space="0" w:color="auto"/>
              <w:bottom w:val="none" w:sz="0" w:space="0" w:color="auto"/>
              <w:right w:val="none" w:sz="0" w:space="0" w:color="auto"/>
            </w:pBdr>
            <w:spacing w:before="120" w:line="360" w:lineRule="exact"/>
            <w:ind w:left="357" w:hanging="357"/>
            <w:rPr>
              <w:rFonts w:ascii="Helvetica" w:hAnsi="Helvetica" w:cs="Helvetica"/>
            </w:rPr>
          </w:pPr>
          <w:r w:rsidRPr="00FC4A29">
            <w:rPr>
              <w:rFonts w:ascii="Helvetica" w:hAnsi="Helvetica" w:cs="Helvetica"/>
            </w:rPr>
            <w:t xml:space="preserve">di </w:t>
          </w:r>
          <w:r w:rsidR="007F5733">
            <w:rPr>
              <w:rFonts w:ascii="Helvetica" w:hAnsi="Helvetica" w:cs="Helvetica"/>
            </w:rPr>
            <w:t>approvare</w:t>
          </w:r>
          <w:r w:rsidR="007F449E">
            <w:rPr>
              <w:rFonts w:ascii="Helvetica" w:hAnsi="Helvetica" w:cs="Helvetica"/>
            </w:rPr>
            <w:t xml:space="preserve">, </w:t>
          </w:r>
          <w:r w:rsidR="007F449E" w:rsidRPr="00990369">
            <w:rPr>
              <w:rFonts w:ascii="Helvetica" w:hAnsi="Helvetica" w:cs="Arial"/>
              <w:iCs/>
            </w:rPr>
            <w:t xml:space="preserve">nel rispetto dei criteri stabiliti dalla Giunta regionale con la DGR </w:t>
          </w:r>
          <w:r w:rsidR="007F449E" w:rsidRPr="00384267">
            <w:rPr>
              <w:rFonts w:ascii="Helvetica" w:hAnsi="Helvetica" w:cs="Arial"/>
              <w:iCs/>
            </w:rPr>
            <w:t>n</w:t>
          </w:r>
          <w:r w:rsidR="007F449E">
            <w:rPr>
              <w:rFonts w:ascii="Helvetica" w:hAnsi="Helvetica" w:cs="Arial"/>
              <w:iCs/>
            </w:rPr>
            <w:t>.</w:t>
          </w:r>
          <w:r w:rsidR="00EC63AB">
            <w:rPr>
              <w:rFonts w:ascii="Helvetica" w:hAnsi="Helvetica" w:cs="Arial"/>
              <w:iCs/>
            </w:rPr>
            <w:t xml:space="preserve"> </w:t>
          </w:r>
          <w:r w:rsidR="00DE38E2">
            <w:rPr>
              <w:rFonts w:ascii="Helvetica" w:hAnsi="Helvetica" w:cs="Arial"/>
              <w:iCs/>
            </w:rPr>
            <w:t>1439</w:t>
          </w:r>
          <w:r w:rsidR="007F449E" w:rsidRPr="00384267">
            <w:rPr>
              <w:rFonts w:ascii="Helvetica" w:hAnsi="Helvetica" w:cs="Arial"/>
              <w:iCs/>
            </w:rPr>
            <w:t xml:space="preserve"> del </w:t>
          </w:r>
          <w:r w:rsidR="00DE38E2">
            <w:rPr>
              <w:rFonts w:ascii="Helvetica" w:hAnsi="Helvetica" w:cs="Arial"/>
              <w:iCs/>
            </w:rPr>
            <w:t>29/10</w:t>
          </w:r>
          <w:r w:rsidR="007F449E" w:rsidRPr="00384267">
            <w:rPr>
              <w:rFonts w:ascii="Helvetica" w:hAnsi="Helvetica" w:cs="Arial"/>
              <w:iCs/>
            </w:rPr>
            <w:t>/201</w:t>
          </w:r>
          <w:r w:rsidR="00860BC3">
            <w:rPr>
              <w:rFonts w:ascii="Helvetica" w:hAnsi="Helvetica" w:cs="Arial"/>
              <w:iCs/>
            </w:rPr>
            <w:t>8</w:t>
          </w:r>
          <w:r w:rsidR="007F449E" w:rsidRPr="00990369">
            <w:rPr>
              <w:rFonts w:ascii="Helvetica" w:hAnsi="Helvetica" w:cs="Arial"/>
              <w:iCs/>
            </w:rPr>
            <w:t>,</w:t>
          </w:r>
          <w:r w:rsidR="007F5733" w:rsidRPr="00C86895">
            <w:rPr>
              <w:rFonts w:ascii="Helvetica" w:hAnsi="Helvetica" w:cs="Arial"/>
              <w:iCs/>
            </w:rPr>
            <w:t xml:space="preserve"> il </w:t>
          </w:r>
          <w:r w:rsidR="000B2789" w:rsidRPr="00C86895">
            <w:rPr>
              <w:rFonts w:ascii="Helvetica" w:hAnsi="Helvetica" w:cs="Arial"/>
              <w:iCs/>
            </w:rPr>
            <w:t>“</w:t>
          </w:r>
          <w:r w:rsidR="00DE38E2">
            <w:rPr>
              <w:rFonts w:ascii="Helvetica" w:hAnsi="Helvetica" w:cs="Arial"/>
              <w:iCs/>
            </w:rPr>
            <w:t xml:space="preserve">Bando pubblico di selezione </w:t>
          </w:r>
          <w:r w:rsidR="00DE38E2" w:rsidRPr="00D77222">
            <w:rPr>
              <w:rFonts w:ascii="Helvetica" w:hAnsi="Helvetica" w:cs="Arial"/>
            </w:rPr>
            <w:t>per la concessione dei contributi regionali previsti dall’art. 17, comma 8, lett. b), della l.r. 71/1997, per l’anno 2018, a favore dei comuni e delle unioni di comuni della regione marche per attività di recupero e di bonifica ambientale di cave dismesse e di aree degradate, nonché’ di ambienti naturali connessi</w:t>
          </w:r>
          <w:r w:rsidR="000B2789" w:rsidRPr="00C86895">
            <w:rPr>
              <w:rFonts w:ascii="Helvetica" w:hAnsi="Helvetica" w:cs="Arial"/>
              <w:iCs/>
            </w:rPr>
            <w:t>”</w:t>
          </w:r>
          <w:r w:rsidR="007F5733" w:rsidRPr="00C86895">
            <w:rPr>
              <w:rFonts w:ascii="Helvetica" w:hAnsi="Helvetica" w:cs="Arial"/>
              <w:iCs/>
            </w:rPr>
            <w:t xml:space="preserve"> di cui all’allegato 1 al presente decreto</w:t>
          </w:r>
          <w:r w:rsidR="007F5733">
            <w:rPr>
              <w:rFonts w:ascii="Helvetica" w:hAnsi="Helvetica" w:cs="Helvetica"/>
            </w:rPr>
            <w:t xml:space="preserve">, di cui costituisce parte integrante e sostanziale, in </w:t>
          </w:r>
          <w:r w:rsidR="004402C7">
            <w:rPr>
              <w:rFonts w:ascii="Helvetica" w:hAnsi="Helvetica" w:cs="Helvetica"/>
            </w:rPr>
            <w:t xml:space="preserve">attuazione </w:t>
          </w:r>
          <w:r w:rsidR="007F5733">
            <w:rPr>
              <w:rFonts w:ascii="Helvetica" w:hAnsi="Helvetica" w:cs="Helvetica"/>
            </w:rPr>
            <w:t>de</w:t>
          </w:r>
          <w:r w:rsidR="004402C7">
            <w:rPr>
              <w:rFonts w:ascii="Helvetica" w:hAnsi="Helvetica" w:cs="Helvetica"/>
            </w:rPr>
            <w:t>l</w:t>
          </w:r>
          <w:r w:rsidR="007F5733">
            <w:rPr>
              <w:rFonts w:ascii="Helvetica" w:hAnsi="Helvetica" w:cs="Helvetica"/>
            </w:rPr>
            <w:t>l</w:t>
          </w:r>
          <w:r w:rsidR="004402C7">
            <w:rPr>
              <w:rFonts w:ascii="Helvetica" w:hAnsi="Helvetica" w:cs="Helvetica"/>
            </w:rPr>
            <w:t xml:space="preserve">e disposizioni </w:t>
          </w:r>
          <w:r w:rsidR="007F5733">
            <w:rPr>
              <w:rFonts w:ascii="Helvetica" w:hAnsi="Helvetica" w:cs="Helvetica"/>
            </w:rPr>
            <w:t xml:space="preserve">al punto 2, lettera b) </w:t>
          </w:r>
          <w:r w:rsidR="00DE38E2">
            <w:rPr>
              <w:rFonts w:ascii="Helvetica" w:hAnsi="Helvetica" w:cs="Helvetica"/>
            </w:rPr>
            <w:t xml:space="preserve">della DGR </w:t>
          </w:r>
          <w:r w:rsidR="00DE38E2" w:rsidRPr="00384267">
            <w:rPr>
              <w:rFonts w:ascii="Helvetica" w:hAnsi="Helvetica" w:cs="Arial"/>
              <w:iCs/>
            </w:rPr>
            <w:t>n</w:t>
          </w:r>
          <w:r w:rsidR="00DE38E2">
            <w:rPr>
              <w:rFonts w:ascii="Helvetica" w:hAnsi="Helvetica" w:cs="Arial"/>
              <w:iCs/>
            </w:rPr>
            <w:t>. 1439</w:t>
          </w:r>
          <w:r w:rsidR="00DE38E2" w:rsidRPr="00384267">
            <w:rPr>
              <w:rFonts w:ascii="Helvetica" w:hAnsi="Helvetica" w:cs="Arial"/>
              <w:iCs/>
            </w:rPr>
            <w:t xml:space="preserve"> del </w:t>
          </w:r>
          <w:r w:rsidR="00DE38E2">
            <w:rPr>
              <w:rFonts w:ascii="Helvetica" w:hAnsi="Helvetica" w:cs="Arial"/>
              <w:iCs/>
            </w:rPr>
            <w:t>29/10</w:t>
          </w:r>
          <w:r w:rsidR="00DE38E2" w:rsidRPr="00384267">
            <w:rPr>
              <w:rFonts w:ascii="Helvetica" w:hAnsi="Helvetica" w:cs="Arial"/>
              <w:iCs/>
            </w:rPr>
            <w:t>/201</w:t>
          </w:r>
          <w:r w:rsidR="00DE38E2">
            <w:rPr>
              <w:rFonts w:ascii="Helvetica" w:hAnsi="Helvetica" w:cs="Arial"/>
              <w:iCs/>
            </w:rPr>
            <w:t>8</w:t>
          </w:r>
          <w:r w:rsidR="007F5733" w:rsidRPr="00860BC3">
            <w:rPr>
              <w:rFonts w:ascii="Helvetica" w:hAnsi="Helvetica" w:cs="Helvetica"/>
            </w:rPr>
            <w:t>;</w:t>
          </w:r>
          <w:r w:rsidR="00C53F87" w:rsidRPr="00860BC3">
            <w:rPr>
              <w:rFonts w:ascii="Helvetica" w:hAnsi="Helvetica" w:cs="Helvetica"/>
            </w:rPr>
            <w:t xml:space="preserve"> </w:t>
          </w:r>
        </w:p>
        <w:p w:rsidR="00CD1B61" w:rsidRPr="0020522C" w:rsidRDefault="00860BC3" w:rsidP="00C13E2E">
          <w:pPr>
            <w:pStyle w:val="Corpotesto"/>
            <w:numPr>
              <w:ilvl w:val="0"/>
              <w:numId w:val="1"/>
            </w:numPr>
            <w:pBdr>
              <w:top w:val="none" w:sz="0" w:space="0" w:color="auto"/>
              <w:left w:val="none" w:sz="0" w:space="0" w:color="auto"/>
              <w:bottom w:val="none" w:sz="0" w:space="0" w:color="auto"/>
              <w:right w:val="none" w:sz="0" w:space="0" w:color="auto"/>
            </w:pBdr>
            <w:spacing w:before="120" w:line="360" w:lineRule="exact"/>
            <w:ind w:left="357" w:hanging="357"/>
            <w:rPr>
              <w:rFonts w:ascii="Helvetica" w:hAnsi="Helvetica" w:cs="Helvetica"/>
            </w:rPr>
          </w:pPr>
          <w:r w:rsidRPr="00860BC3">
            <w:rPr>
              <w:rFonts w:ascii="Helvetica" w:hAnsi="Helvetica" w:cs="Arial"/>
              <w:iCs/>
            </w:rPr>
            <w:t xml:space="preserve">di stabilire che </w:t>
          </w:r>
          <w:r w:rsidR="00CD1B61">
            <w:rPr>
              <w:rFonts w:ascii="Helvetica" w:hAnsi="Helvetica" w:cs="Arial"/>
              <w:iCs/>
            </w:rPr>
            <w:t>in relazione al</w:t>
          </w:r>
          <w:r w:rsidRPr="00860BC3">
            <w:rPr>
              <w:rFonts w:ascii="Helvetica" w:hAnsi="Helvetica" w:cs="Arial"/>
              <w:iCs/>
            </w:rPr>
            <w:t xml:space="preserve">l’onere complessivo di EUR </w:t>
          </w:r>
          <w:r w:rsidR="00DE38E2">
            <w:rPr>
              <w:rFonts w:ascii="Helvetica" w:hAnsi="Helvetica" w:cs="Arial"/>
              <w:iCs/>
            </w:rPr>
            <w:t>942.520,00</w:t>
          </w:r>
          <w:r w:rsidRPr="00860BC3">
            <w:rPr>
              <w:rFonts w:ascii="Helvetica" w:hAnsi="Helvetica" w:cs="Arial"/>
              <w:iCs/>
            </w:rPr>
            <w:t xml:space="preserve"> derivante dall’attuazione del presente atto</w:t>
          </w:r>
          <w:r w:rsidR="00CD1B61">
            <w:rPr>
              <w:rFonts w:ascii="Helvetica" w:hAnsi="Helvetica" w:cs="Arial"/>
              <w:iCs/>
            </w:rPr>
            <w:t xml:space="preserve">, in ragione del </w:t>
          </w:r>
          <w:r w:rsidR="00CD1B61" w:rsidRPr="00CD1B61">
            <w:rPr>
              <w:rFonts w:ascii="Helvetica" w:hAnsi="Helvetica" w:cs="Arial"/>
              <w:iCs/>
            </w:rPr>
            <w:t>principio della competenza finanziaria di cui art. 3 e all’allegato n. 4/2 del d.lgs. n. 118/2011, l’obbligazione di cui al presente atto si perfezionerà entro l’esercizio finanziario</w:t>
          </w:r>
          <w:r w:rsidR="00CD1B61">
            <w:rPr>
              <w:rFonts w:ascii="Helvetica" w:hAnsi="Helvetica" w:cs="Arial"/>
              <w:iCs/>
            </w:rPr>
            <w:t xml:space="preserve"> 2018 </w:t>
          </w:r>
          <w:r w:rsidR="00CD1B61" w:rsidRPr="00CD1B61">
            <w:rPr>
              <w:rFonts w:ascii="Helvetica" w:hAnsi="Helvetica" w:cs="Arial"/>
              <w:iCs/>
            </w:rPr>
            <w:t xml:space="preserve">e </w:t>
          </w:r>
          <w:r w:rsidR="00CD1B61" w:rsidRPr="0020522C">
            <w:rPr>
              <w:rFonts w:ascii="Helvetica" w:hAnsi="Helvetica" w:cs="Arial"/>
              <w:iCs/>
            </w:rPr>
            <w:t>risulterà esigibile nel 201</w:t>
          </w:r>
          <w:r w:rsidR="0020522C" w:rsidRPr="0020522C">
            <w:rPr>
              <w:rFonts w:ascii="Helvetica" w:hAnsi="Helvetica" w:cs="Arial"/>
              <w:iCs/>
            </w:rPr>
            <w:t>8</w:t>
          </w:r>
          <w:r w:rsidR="00CD1B61" w:rsidRPr="0020522C">
            <w:rPr>
              <w:rFonts w:ascii="Helvetica" w:hAnsi="Helvetica" w:cs="Arial"/>
              <w:iCs/>
            </w:rPr>
            <w:t>;</w:t>
          </w:r>
        </w:p>
        <w:p w:rsidR="00860BC3" w:rsidRPr="0060479D" w:rsidRDefault="00807329" w:rsidP="00C13E2E">
          <w:pPr>
            <w:pStyle w:val="Corpotesto"/>
            <w:numPr>
              <w:ilvl w:val="0"/>
              <w:numId w:val="1"/>
            </w:numPr>
            <w:pBdr>
              <w:top w:val="none" w:sz="0" w:space="0" w:color="auto"/>
              <w:left w:val="none" w:sz="0" w:space="0" w:color="auto"/>
              <w:bottom w:val="none" w:sz="0" w:space="0" w:color="auto"/>
              <w:right w:val="none" w:sz="0" w:space="0" w:color="auto"/>
            </w:pBdr>
            <w:spacing w:before="120" w:line="360" w:lineRule="exact"/>
            <w:ind w:left="357" w:hanging="357"/>
            <w:rPr>
              <w:rFonts w:ascii="Helvetica" w:hAnsi="Helvetica" w:cs="Arial"/>
              <w:iCs/>
            </w:rPr>
          </w:pPr>
          <w:r>
            <w:rPr>
              <w:rFonts w:ascii="Helvetica" w:hAnsi="Helvetica" w:cs="Arial"/>
              <w:iCs/>
            </w:rPr>
            <w:t xml:space="preserve">di stabilire che </w:t>
          </w:r>
          <w:r w:rsidR="0060479D" w:rsidRPr="0060479D">
            <w:rPr>
              <w:rFonts w:ascii="Helvetica" w:hAnsi="Helvetica" w:cs="Arial"/>
              <w:iCs/>
            </w:rPr>
            <w:t>ai fini di quanto indicato al punto precedente, considerato che le risorse sono attualmente stanziate sul bilancio</w:t>
          </w:r>
          <w:r>
            <w:rPr>
              <w:rFonts w:ascii="Helvetica" w:hAnsi="Helvetica" w:cs="Arial"/>
              <w:iCs/>
            </w:rPr>
            <w:t xml:space="preserve"> triennale</w:t>
          </w:r>
          <w:r w:rsidR="0060479D" w:rsidRPr="0060479D">
            <w:rPr>
              <w:rFonts w:ascii="Helvetica" w:hAnsi="Helvetica" w:cs="Arial"/>
              <w:iCs/>
            </w:rPr>
            <w:t xml:space="preserve"> 201</w:t>
          </w:r>
          <w:r w:rsidR="0060479D">
            <w:rPr>
              <w:rFonts w:ascii="Helvetica" w:hAnsi="Helvetica" w:cs="Arial"/>
              <w:iCs/>
            </w:rPr>
            <w:t>8</w:t>
          </w:r>
          <w:r w:rsidR="0060479D" w:rsidRPr="0060479D">
            <w:rPr>
              <w:rFonts w:ascii="Helvetica" w:hAnsi="Helvetica" w:cs="Arial"/>
              <w:iCs/>
            </w:rPr>
            <w:t>/20</w:t>
          </w:r>
          <w:r w:rsidR="0060479D">
            <w:rPr>
              <w:rFonts w:ascii="Helvetica" w:hAnsi="Helvetica" w:cs="Arial"/>
              <w:iCs/>
            </w:rPr>
            <w:t>20</w:t>
          </w:r>
          <w:r w:rsidR="0060479D" w:rsidRPr="0060479D">
            <w:rPr>
              <w:rFonts w:ascii="Helvetica" w:hAnsi="Helvetica" w:cs="Arial"/>
              <w:iCs/>
            </w:rPr>
            <w:t xml:space="preserve"> </w:t>
          </w:r>
          <w:r w:rsidR="002C421A">
            <w:rPr>
              <w:rFonts w:ascii="Helvetica" w:hAnsi="Helvetica" w:cs="Arial"/>
              <w:iCs/>
            </w:rPr>
            <w:t>a</w:t>
          </w:r>
          <w:r w:rsidR="0060479D" w:rsidRPr="0060479D">
            <w:rPr>
              <w:rFonts w:ascii="Helvetica" w:hAnsi="Helvetica" w:cs="Arial"/>
              <w:iCs/>
            </w:rPr>
            <w:t xml:space="preserve">ll’annualità corrente, capitolo di spesa n. </w:t>
          </w:r>
          <w:r w:rsidR="00DE38E2">
            <w:rPr>
              <w:rFonts w:ascii="Helvetica" w:hAnsi="Helvetica" w:cs="Arial"/>
              <w:iCs/>
            </w:rPr>
            <w:t>2020220001</w:t>
          </w:r>
          <w:r w:rsidR="004E4E91">
            <w:rPr>
              <w:rFonts w:ascii="Helvetica" w:hAnsi="Helvetica" w:cs="Arial"/>
              <w:iCs/>
            </w:rPr>
            <w:t xml:space="preserve"> correlato al capitolo di entrata </w:t>
          </w:r>
          <w:r w:rsidR="004E4E91" w:rsidRPr="001136E7">
            <w:rPr>
              <w:rFonts w:ascii="Helvetica" w:hAnsi="Helvetica" w:cs="Arial"/>
              <w:iCs/>
            </w:rPr>
            <w:t>n.</w:t>
          </w:r>
          <w:r w:rsidR="00DE38E2">
            <w:rPr>
              <w:rFonts w:ascii="Helvetica" w:hAnsi="Helvetica" w:cs="Arial"/>
              <w:iCs/>
            </w:rPr>
            <w:t>1301030014</w:t>
          </w:r>
          <w:r w:rsidR="004E4E91">
            <w:rPr>
              <w:rFonts w:ascii="Helvetica" w:hAnsi="Helvetica" w:cs="Arial"/>
              <w:iCs/>
            </w:rPr>
            <w:t xml:space="preserve"> </w:t>
          </w:r>
          <w:r w:rsidR="004E4E91" w:rsidRPr="002F2FF2">
            <w:rPr>
              <w:rFonts w:ascii="Helvetica" w:hAnsi="Helvetica" w:cs="Arial"/>
              <w:iCs/>
            </w:rPr>
            <w:t>del bilancio regionale 2018/2020 annualità 2018</w:t>
          </w:r>
          <w:r w:rsidR="0060479D" w:rsidRPr="0060479D">
            <w:rPr>
              <w:rFonts w:ascii="Helvetica" w:hAnsi="Helvetica" w:cs="Arial"/>
              <w:iCs/>
            </w:rPr>
            <w:t xml:space="preserve">, </w:t>
          </w:r>
          <w:r>
            <w:rPr>
              <w:rFonts w:ascii="Helvetica" w:hAnsi="Helvetica" w:cs="Arial"/>
              <w:iCs/>
            </w:rPr>
            <w:t xml:space="preserve">afferente a risorse vincolate interamente riscosse, per far fronte all’importo totale di cui al presente atto si individua nell’annualità  </w:t>
          </w:r>
          <w:r w:rsidR="002C421A">
            <w:rPr>
              <w:rFonts w:ascii="Helvetica" w:hAnsi="Helvetica" w:cs="Arial"/>
              <w:iCs/>
            </w:rPr>
            <w:t xml:space="preserve">2018 la disponibilità delle risorse necessarie alla copertura finanziaria e si assume prenotazione di impegno per </w:t>
          </w:r>
          <w:r w:rsidR="0020522C">
            <w:rPr>
              <w:rFonts w:ascii="Helvetica" w:hAnsi="Helvetica" w:cs="Arial"/>
              <w:iCs/>
            </w:rPr>
            <w:t>l’importo di cui al punto 3</w:t>
          </w:r>
          <w:r w:rsidR="00860BC3" w:rsidRPr="0060479D">
            <w:rPr>
              <w:rFonts w:ascii="Helvetica" w:hAnsi="Helvetica" w:cs="Arial"/>
              <w:iCs/>
            </w:rPr>
            <w:t>;</w:t>
          </w:r>
        </w:p>
        <w:p w:rsidR="003B65C6" w:rsidRPr="00860BC3" w:rsidRDefault="009E0F98" w:rsidP="00C13E2E">
          <w:pPr>
            <w:pStyle w:val="Corpotesto"/>
            <w:numPr>
              <w:ilvl w:val="0"/>
              <w:numId w:val="1"/>
            </w:numPr>
            <w:pBdr>
              <w:top w:val="none" w:sz="0" w:space="0" w:color="auto"/>
              <w:left w:val="none" w:sz="0" w:space="0" w:color="auto"/>
              <w:bottom w:val="none" w:sz="0" w:space="0" w:color="auto"/>
              <w:right w:val="none" w:sz="0" w:space="0" w:color="auto"/>
            </w:pBdr>
            <w:spacing w:before="120" w:line="360" w:lineRule="exact"/>
            <w:ind w:left="357" w:hanging="357"/>
            <w:rPr>
              <w:rFonts w:ascii="Helvetica" w:hAnsi="Helvetica" w:cs="Helvetica"/>
            </w:rPr>
          </w:pPr>
          <w:r>
            <w:rPr>
              <w:rFonts w:ascii="Helvetica" w:hAnsi="Helvetica" w:cs="Arial"/>
              <w:iCs/>
            </w:rPr>
            <w:t xml:space="preserve">di </w:t>
          </w:r>
          <w:r w:rsidR="00860BC3" w:rsidRPr="00860BC3">
            <w:rPr>
              <w:rFonts w:ascii="Helvetica" w:hAnsi="Helvetica" w:cs="Arial"/>
              <w:iCs/>
            </w:rPr>
            <w:t xml:space="preserve">pubblicare </w:t>
          </w:r>
          <w:r w:rsidR="00F47395">
            <w:rPr>
              <w:rFonts w:ascii="Helvetica" w:hAnsi="Helvetica" w:cs="Arial"/>
              <w:iCs/>
            </w:rPr>
            <w:t>per estratto</w:t>
          </w:r>
          <w:r w:rsidR="00860BC3" w:rsidRPr="00860BC3">
            <w:rPr>
              <w:rFonts w:ascii="Helvetica" w:hAnsi="Helvetica" w:cs="Arial"/>
              <w:iCs/>
            </w:rPr>
            <w:t xml:space="preserve"> il presente atto nel Bollettino Ufficiale della Regione Marche</w:t>
          </w:r>
          <w:r w:rsidR="00860BC3" w:rsidRPr="00860BC3">
            <w:rPr>
              <w:rFonts w:ascii="Helvetica" w:hAnsi="Helvetica" w:cs="Helvetica"/>
            </w:rPr>
            <w:t xml:space="preserve"> </w:t>
          </w:r>
        </w:p>
        <w:p w:rsidR="003B65C6" w:rsidRDefault="003B65C6" w:rsidP="003B65C6">
          <w:pPr>
            <w:widowControl w:val="0"/>
            <w:spacing w:after="0" w:line="240" w:lineRule="auto"/>
            <w:jc w:val="both"/>
            <w:rPr>
              <w:rFonts w:ascii="Helvetica" w:eastAsia="Times New Roman" w:hAnsi="Helvetica" w:cs="Helvetica"/>
              <w:i/>
              <w:iCs/>
              <w:noProof w:val="0"/>
              <w:sz w:val="24"/>
              <w:szCs w:val="24"/>
            </w:rPr>
          </w:pPr>
        </w:p>
        <w:p w:rsidR="003B65C6" w:rsidRDefault="003B65C6" w:rsidP="003B65C6">
          <w:pPr>
            <w:widowControl w:val="0"/>
            <w:spacing w:after="0" w:line="240" w:lineRule="auto"/>
            <w:jc w:val="both"/>
            <w:rPr>
              <w:rFonts w:ascii="Helvetica" w:eastAsia="Times New Roman" w:hAnsi="Helvetica" w:cs="Arial"/>
              <w:i/>
              <w:iCs/>
              <w:noProof w:val="0"/>
              <w:sz w:val="24"/>
              <w:szCs w:val="24"/>
            </w:rPr>
          </w:pPr>
          <w:r w:rsidRPr="00672321">
            <w:rPr>
              <w:rFonts w:ascii="Helvetica" w:eastAsia="Times New Roman" w:hAnsi="Helvetica" w:cs="Arial"/>
              <w:i/>
              <w:iCs/>
              <w:noProof w:val="0"/>
              <w:sz w:val="24"/>
              <w:szCs w:val="24"/>
            </w:rPr>
            <w:t>Si attesta l’avvenuta verifica dell’inesistenza di situazioni anche potenziali di conflitto di interesse ai sensi dell’art. 6bis della L. 241/1990 e s.m.i.</w:t>
          </w:r>
        </w:p>
        <w:p w:rsidR="00F47395" w:rsidRDefault="00F47395" w:rsidP="003B65C6">
          <w:pPr>
            <w:widowControl w:val="0"/>
            <w:spacing w:after="0" w:line="240" w:lineRule="auto"/>
            <w:jc w:val="both"/>
            <w:rPr>
              <w:rFonts w:ascii="Helvetica" w:eastAsia="Times New Roman" w:hAnsi="Helvetica" w:cs="Arial"/>
              <w:i/>
              <w:iCs/>
              <w:noProof w:val="0"/>
              <w:sz w:val="24"/>
              <w:szCs w:val="24"/>
            </w:rPr>
          </w:pPr>
          <w:r w:rsidRPr="00F47395">
            <w:rPr>
              <w:rFonts w:ascii="Helvetica" w:eastAsia="Times New Roman" w:hAnsi="Helvetica" w:cs="Arial"/>
              <w:i/>
              <w:iCs/>
              <w:noProof w:val="0"/>
              <w:sz w:val="24"/>
              <w:szCs w:val="24"/>
            </w:rPr>
            <w:t>Il presente atto è soggetto a pubblicazione ai sensi dell'art. 26 comma 1 del d.lgs 33 /2013.</w:t>
          </w:r>
        </w:p>
        <w:p w:rsidR="00F47395" w:rsidRPr="00672321" w:rsidRDefault="00F47395" w:rsidP="003B65C6">
          <w:pPr>
            <w:widowControl w:val="0"/>
            <w:spacing w:after="0" w:line="240" w:lineRule="auto"/>
            <w:jc w:val="both"/>
            <w:rPr>
              <w:rFonts w:ascii="Helvetica" w:eastAsia="Times New Roman" w:hAnsi="Helvetica" w:cs="Arial"/>
              <w:i/>
              <w:iCs/>
              <w:noProof w:val="0"/>
              <w:sz w:val="24"/>
              <w:szCs w:val="24"/>
            </w:rPr>
          </w:pPr>
        </w:p>
        <w:p w:rsidR="003B65C6" w:rsidRPr="004B40B6" w:rsidRDefault="003B65C6" w:rsidP="003B65C6">
          <w:pPr>
            <w:pStyle w:val="firma"/>
            <w:rPr>
              <w:rFonts w:ascii="Helvetica" w:hAnsi="Helvetica"/>
            </w:rPr>
          </w:pPr>
          <w:r w:rsidRPr="004B40B6">
            <w:rPr>
              <w:rFonts w:ascii="Helvetica" w:hAnsi="Helvetica"/>
            </w:rPr>
            <w:t>Il</w:t>
          </w:r>
          <w:r>
            <w:rPr>
              <w:rFonts w:ascii="Helvetica" w:hAnsi="Helvetica"/>
            </w:rPr>
            <w:t xml:space="preserve"> </w:t>
          </w:r>
          <w:r w:rsidRPr="004B40B6">
            <w:rPr>
              <w:rFonts w:ascii="Helvetica" w:hAnsi="Helvetica"/>
            </w:rPr>
            <w:t>dirigente</w:t>
          </w:r>
        </w:p>
        <w:p w:rsidR="003B65C6" w:rsidRPr="004B40B6" w:rsidRDefault="003B65C6" w:rsidP="003B65C6">
          <w:pPr>
            <w:pStyle w:val="indicazionifirma"/>
            <w:rPr>
              <w:rFonts w:ascii="Helvetica" w:hAnsi="Helvetica"/>
            </w:rPr>
          </w:pPr>
          <w:r w:rsidRPr="004B40B6">
            <w:rPr>
              <w:rFonts w:ascii="Helvetica" w:hAnsi="Helvetica"/>
            </w:rPr>
            <w:t>(</w:t>
          </w:r>
          <w:r>
            <w:rPr>
              <w:rFonts w:ascii="Helvetica" w:hAnsi="Helvetica" w:cs="Helvetica"/>
            </w:rPr>
            <w:t>Massimo Sbriscia</w:t>
          </w:r>
          <w:r w:rsidRPr="004B40B6">
            <w:rPr>
              <w:rFonts w:ascii="Helvetica" w:hAnsi="Helvetica"/>
            </w:rPr>
            <w:t>)</w:t>
          </w:r>
        </w:p>
        <w:p w:rsidR="00AE40DF" w:rsidRDefault="00AE40DF" w:rsidP="0005357F">
          <w:pPr>
            <w:widowControl w:val="0"/>
            <w:spacing w:after="0" w:line="240" w:lineRule="auto"/>
            <w:ind w:left="5670"/>
            <w:rPr>
              <w:rFonts w:ascii="Helvetica" w:eastAsia="Times New Roman" w:hAnsi="Helvetica" w:cs="Arial"/>
              <w:i/>
              <w:iCs/>
              <w:noProof w:val="0"/>
              <w:sz w:val="24"/>
              <w:szCs w:val="24"/>
            </w:rPr>
          </w:pPr>
        </w:p>
        <w:p w:rsidR="002A34FB" w:rsidRPr="00B4196A" w:rsidRDefault="009649FB" w:rsidP="00B4196A">
          <w:pPr>
            <w:autoSpaceDE w:val="0"/>
            <w:autoSpaceDN w:val="0"/>
            <w:adjustRightInd w:val="0"/>
            <w:spacing w:after="0"/>
            <w:ind w:left="4956" w:firstLine="708"/>
            <w:jc w:val="center"/>
            <w:rPr>
              <w:rFonts w:ascii="Helvetica" w:hAnsi="Helvetica" w:cs="Arial"/>
              <w:sz w:val="16"/>
              <w:szCs w:val="16"/>
            </w:rPr>
          </w:pPr>
          <w:r w:rsidRPr="00B4196A">
            <w:rPr>
              <w:rFonts w:ascii="Helvetica" w:hAnsi="Helvetica" w:cs="Arial"/>
              <w:sz w:val="16"/>
              <w:szCs w:val="16"/>
            </w:rPr>
            <w:t xml:space="preserve">Documento informatico firmato digitalmente </w:t>
          </w:r>
        </w:p>
      </w:sdtContent>
    </w:sdt>
    <w:p w:rsidR="004E4E91" w:rsidRDefault="004E4E91" w:rsidP="0005357F">
      <w:pPr>
        <w:spacing w:after="0"/>
        <w:ind w:right="-1"/>
        <w:rPr>
          <w:rFonts w:ascii="Helvetica" w:hAnsi="Helvetica" w:cs="Arial"/>
          <w:sz w:val="24"/>
          <w:szCs w:val="24"/>
        </w:rPr>
      </w:pPr>
      <w:r>
        <w:rPr>
          <w:rFonts w:ascii="Helvetica" w:hAnsi="Helvetica" w:cs="Arial"/>
          <w:sz w:val="24"/>
          <w:szCs w:val="24"/>
        </w:rPr>
        <w:br w:type="page"/>
      </w:r>
    </w:p>
    <w:p w:rsidR="001810A2" w:rsidRPr="004B40B6" w:rsidRDefault="001810A2" w:rsidP="0005357F">
      <w:pPr>
        <w:spacing w:after="0"/>
        <w:ind w:right="-1"/>
        <w:rPr>
          <w:rFonts w:ascii="Helvetica" w:hAnsi="Helvetica" w:cs="Arial"/>
          <w:sz w:val="24"/>
          <w:szCs w:val="24"/>
        </w:rPr>
      </w:pPr>
    </w:p>
    <w:sdt>
      <w:sdtPr>
        <w:rPr>
          <w:rFonts w:ascii="Helvetica" w:eastAsiaTheme="minorHAnsi" w:hAnsi="Helvetica" w:cstheme="minorBidi"/>
          <w:b w:val="0"/>
          <w:bCs w:val="0"/>
          <w:noProof/>
          <w:sz w:val="24"/>
          <w:szCs w:val="24"/>
        </w:rPr>
        <w:alias w:val="ISTRUTTORIA"/>
        <w:tag w:val="tag_istruttoria"/>
        <w:id w:val="1032002819"/>
        <w:lock w:val="sdtLocked"/>
        <w:placeholder>
          <w:docPart w:val="DefaultPlaceholder_1082065158"/>
        </w:placeholder>
      </w:sdtPr>
      <w:sdtEndPr/>
      <w:sdtContent>
        <w:p w:rsidR="001810A2" w:rsidRPr="004B40B6" w:rsidRDefault="00094D23" w:rsidP="0005357F">
          <w:pPr>
            <w:pStyle w:val="titolo40"/>
            <w:rPr>
              <w:rFonts w:ascii="Helvetica" w:hAnsi="Helvetica"/>
              <w:b w:val="0"/>
              <w:sz w:val="24"/>
              <w:szCs w:val="24"/>
            </w:rPr>
          </w:pPr>
          <w:r w:rsidRPr="004B40B6">
            <w:rPr>
              <w:rFonts w:ascii="Helvetica" w:hAnsi="Helvetica"/>
              <w:b w:val="0"/>
              <w:sz w:val="24"/>
              <w:szCs w:val="24"/>
            </w:rPr>
            <w:t>DOCUMENTO ISTRUTTORIO</w:t>
          </w:r>
        </w:p>
        <w:p w:rsidR="001810A2" w:rsidRPr="004B40B6" w:rsidRDefault="001810A2" w:rsidP="0005357F">
          <w:pPr>
            <w:widowControl w:val="0"/>
            <w:spacing w:after="0" w:line="240" w:lineRule="auto"/>
            <w:jc w:val="center"/>
            <w:rPr>
              <w:rFonts w:ascii="Helvetica" w:eastAsia="Times New Roman" w:hAnsi="Helvetica" w:cs="Arial"/>
              <w:b/>
              <w:bCs/>
              <w:noProof w:val="0"/>
              <w:sz w:val="24"/>
              <w:szCs w:val="24"/>
            </w:rPr>
          </w:pPr>
        </w:p>
        <w:p w:rsidR="001810A2" w:rsidRPr="004B40B6" w:rsidRDefault="001810A2" w:rsidP="0005357F">
          <w:pPr>
            <w:widowControl w:val="0"/>
            <w:spacing w:after="0" w:line="240" w:lineRule="auto"/>
            <w:jc w:val="center"/>
            <w:rPr>
              <w:rFonts w:ascii="Helvetica" w:eastAsia="Times New Roman" w:hAnsi="Helvetica" w:cs="Arial"/>
              <w:b/>
              <w:bCs/>
              <w:noProof w:val="0"/>
              <w:sz w:val="24"/>
              <w:szCs w:val="24"/>
            </w:rPr>
          </w:pPr>
        </w:p>
        <w:p w:rsidR="003B65C6" w:rsidRPr="003C514D" w:rsidRDefault="003B65C6" w:rsidP="003B65C6">
          <w:pPr>
            <w:widowControl w:val="0"/>
            <w:tabs>
              <w:tab w:val="center" w:pos="5103"/>
            </w:tabs>
            <w:spacing w:after="120"/>
            <w:ind w:left="357"/>
            <w:jc w:val="both"/>
            <w:rPr>
              <w:rFonts w:ascii="Helvetica" w:hAnsi="Helvetica" w:cs="Helvetica"/>
              <w:sz w:val="24"/>
              <w:szCs w:val="24"/>
            </w:rPr>
          </w:pPr>
          <w:r w:rsidRPr="003C514D">
            <w:rPr>
              <w:rFonts w:ascii="Helvetica" w:hAnsi="Helvetica" w:cs="Helvetica"/>
              <w:bCs/>
              <w:sz w:val="24"/>
              <w:szCs w:val="24"/>
            </w:rPr>
            <w:t>Normativa ed atti di riferimento</w:t>
          </w:r>
        </w:p>
        <w:p w:rsidR="003633FC" w:rsidRPr="003633FC" w:rsidRDefault="003633FC" w:rsidP="00C13E2E">
          <w:pPr>
            <w:numPr>
              <w:ilvl w:val="0"/>
              <w:numId w:val="2"/>
            </w:numPr>
            <w:spacing w:after="0" w:line="240" w:lineRule="auto"/>
            <w:ind w:right="425"/>
            <w:jc w:val="both"/>
            <w:rPr>
              <w:rFonts w:ascii="Helvetica" w:hAnsi="Helvetica" w:cs="Helvetica"/>
              <w:sz w:val="24"/>
              <w:szCs w:val="24"/>
            </w:rPr>
          </w:pPr>
          <w:r w:rsidRPr="003633FC">
            <w:rPr>
              <w:rFonts w:ascii="Helvetica" w:hAnsi="Helvetica" w:cs="Helvetica"/>
              <w:sz w:val="24"/>
              <w:szCs w:val="24"/>
            </w:rPr>
            <w:t>Legge regionale 15 ottobre 2001, n. 20 “Norme in materia di organizzazione e di personale della regione”;</w:t>
          </w:r>
        </w:p>
        <w:p w:rsidR="003633FC" w:rsidRPr="003633FC" w:rsidRDefault="003633FC" w:rsidP="00C13E2E">
          <w:pPr>
            <w:numPr>
              <w:ilvl w:val="0"/>
              <w:numId w:val="2"/>
            </w:numPr>
            <w:spacing w:after="0" w:line="240" w:lineRule="auto"/>
            <w:ind w:right="425"/>
            <w:jc w:val="both"/>
            <w:rPr>
              <w:rFonts w:ascii="Helvetica" w:hAnsi="Helvetica" w:cs="Helvetica"/>
              <w:sz w:val="24"/>
              <w:szCs w:val="24"/>
            </w:rPr>
          </w:pPr>
          <w:r w:rsidRPr="003633FC">
            <w:rPr>
              <w:rFonts w:ascii="Helvetica" w:hAnsi="Helvetica" w:cs="Helvetica"/>
              <w:sz w:val="24"/>
              <w:szCs w:val="24"/>
            </w:rPr>
            <w:t>Programma Regionale delle Attività Estrattive (P.R.A.E.), approvato con  D.A.C.R. n. 66 del 9 aprile 2002;</w:t>
          </w:r>
        </w:p>
        <w:p w:rsidR="003633FC" w:rsidRPr="003633FC" w:rsidRDefault="003633FC" w:rsidP="00C13E2E">
          <w:pPr>
            <w:numPr>
              <w:ilvl w:val="0"/>
              <w:numId w:val="2"/>
            </w:numPr>
            <w:spacing w:after="0" w:line="240" w:lineRule="auto"/>
            <w:ind w:right="425"/>
            <w:jc w:val="both"/>
            <w:rPr>
              <w:rFonts w:ascii="Helvetica" w:hAnsi="Helvetica" w:cs="Helvetica"/>
              <w:sz w:val="24"/>
              <w:szCs w:val="24"/>
            </w:rPr>
          </w:pPr>
          <w:r w:rsidRPr="003633FC">
            <w:rPr>
              <w:rFonts w:ascii="Helvetica" w:hAnsi="Helvetica" w:cs="Helvetica"/>
              <w:sz w:val="24"/>
              <w:szCs w:val="24"/>
            </w:rPr>
            <w:t>Legge regionale 1 dicembre 1997 n. 71 “Norme per la disciplina delle attività estrattive” e ss.mm.ii.;</w:t>
          </w:r>
        </w:p>
        <w:p w:rsidR="003633FC" w:rsidRPr="003633FC" w:rsidRDefault="003633FC" w:rsidP="00C13E2E">
          <w:pPr>
            <w:numPr>
              <w:ilvl w:val="0"/>
              <w:numId w:val="2"/>
            </w:numPr>
            <w:spacing w:after="0" w:line="240" w:lineRule="auto"/>
            <w:ind w:right="425"/>
            <w:jc w:val="both"/>
            <w:rPr>
              <w:rFonts w:ascii="Helvetica" w:hAnsi="Helvetica" w:cs="Helvetica"/>
              <w:sz w:val="24"/>
              <w:szCs w:val="24"/>
            </w:rPr>
          </w:pPr>
          <w:r w:rsidRPr="003633FC">
            <w:rPr>
              <w:rFonts w:ascii="Helvetica" w:hAnsi="Helvetica" w:cs="Helvetica"/>
              <w:sz w:val="24"/>
              <w:szCs w:val="24"/>
            </w:rPr>
            <w:t>Legge regionale 22 dicembre 2009, n. 31 “Disposizioni per la formazione del bilancio annuale 2010 e pluriennale 2010/2012 della Regione (Legge finanziaria 2010)”.</w:t>
          </w:r>
          <w:r w:rsidRPr="003633FC" w:rsidDel="00F212C6">
            <w:rPr>
              <w:rFonts w:ascii="Helvetica" w:hAnsi="Helvetica" w:cs="Helvetica"/>
              <w:sz w:val="24"/>
              <w:szCs w:val="24"/>
            </w:rPr>
            <w:t xml:space="preserve"> </w:t>
          </w:r>
        </w:p>
        <w:p w:rsidR="003633FC" w:rsidRPr="003633FC" w:rsidRDefault="003633FC" w:rsidP="00C13E2E">
          <w:pPr>
            <w:numPr>
              <w:ilvl w:val="0"/>
              <w:numId w:val="2"/>
            </w:numPr>
            <w:spacing w:after="0" w:line="240" w:lineRule="auto"/>
            <w:ind w:right="425"/>
            <w:jc w:val="both"/>
            <w:rPr>
              <w:rFonts w:ascii="Helvetica" w:hAnsi="Helvetica" w:cs="Helvetica"/>
              <w:sz w:val="24"/>
              <w:szCs w:val="24"/>
            </w:rPr>
          </w:pPr>
          <w:r w:rsidRPr="003633FC">
            <w:rPr>
              <w:rFonts w:ascii="Helvetica" w:hAnsi="Helvetica" w:cs="Helvetica"/>
              <w:sz w:val="24"/>
              <w:szCs w:val="24"/>
            </w:rPr>
            <w:t>Legge regionale 26 marzo 2012, n. 3 “Disciplina regionale della valutazione di impatto ambientale (V.I.A.)”.</w:t>
          </w:r>
        </w:p>
        <w:p w:rsidR="003633FC" w:rsidRDefault="003633FC" w:rsidP="00C13E2E">
          <w:pPr>
            <w:numPr>
              <w:ilvl w:val="0"/>
              <w:numId w:val="2"/>
            </w:numPr>
            <w:tabs>
              <w:tab w:val="left" w:pos="426"/>
              <w:tab w:val="num" w:pos="927"/>
            </w:tabs>
            <w:spacing w:after="0" w:line="240" w:lineRule="auto"/>
            <w:ind w:right="425"/>
            <w:jc w:val="both"/>
            <w:rPr>
              <w:rFonts w:ascii="Helvetica" w:hAnsi="Helvetica" w:cs="Helvetica"/>
              <w:sz w:val="24"/>
              <w:szCs w:val="24"/>
            </w:rPr>
          </w:pPr>
          <w:r w:rsidRPr="003633FC">
            <w:rPr>
              <w:rFonts w:ascii="Helvetica" w:hAnsi="Helvetica" w:cs="Helvetica"/>
              <w:sz w:val="24"/>
              <w:szCs w:val="24"/>
            </w:rPr>
            <w:t>DGR n. 1600/2004 “Linee guida generali di attuazione della legge regionale sulla VIA”.</w:t>
          </w:r>
        </w:p>
        <w:p w:rsidR="001512ED" w:rsidRPr="00D96646" w:rsidRDefault="001512ED" w:rsidP="00C13E2E">
          <w:pPr>
            <w:numPr>
              <w:ilvl w:val="0"/>
              <w:numId w:val="2"/>
            </w:numPr>
            <w:tabs>
              <w:tab w:val="left" w:pos="426"/>
              <w:tab w:val="num" w:pos="927"/>
            </w:tabs>
            <w:spacing w:after="0" w:line="240" w:lineRule="auto"/>
            <w:ind w:right="425"/>
            <w:jc w:val="both"/>
            <w:rPr>
              <w:rFonts w:ascii="Helvetica" w:hAnsi="Helvetica" w:cs="Helvetica"/>
              <w:sz w:val="24"/>
              <w:szCs w:val="24"/>
            </w:rPr>
          </w:pPr>
          <w:r>
            <w:rPr>
              <w:rFonts w:ascii="Helvetica" w:hAnsi="Helvetica" w:cs="Helvetica"/>
              <w:sz w:val="24"/>
              <w:szCs w:val="24"/>
            </w:rPr>
            <w:t>D</w:t>
          </w:r>
          <w:r w:rsidR="00891196">
            <w:rPr>
              <w:rFonts w:ascii="Helvetica" w:hAnsi="Helvetica" w:cs="Helvetica"/>
              <w:sz w:val="24"/>
              <w:szCs w:val="24"/>
            </w:rPr>
            <w:t xml:space="preserve">GR </w:t>
          </w:r>
          <w:r>
            <w:rPr>
              <w:rFonts w:ascii="Helvetica" w:hAnsi="Helvetica" w:cs="Helvetica"/>
              <w:sz w:val="24"/>
              <w:szCs w:val="24"/>
            </w:rPr>
            <w:t xml:space="preserve">n. </w:t>
          </w:r>
          <w:r w:rsidR="003633FC">
            <w:rPr>
              <w:rFonts w:ascii="Helvetica" w:hAnsi="Helvetica" w:cs="Helvetica"/>
              <w:sz w:val="24"/>
              <w:szCs w:val="24"/>
            </w:rPr>
            <w:t>1439</w:t>
          </w:r>
          <w:r>
            <w:rPr>
              <w:rFonts w:ascii="Helvetica" w:hAnsi="Helvetica" w:cs="Helvetica"/>
              <w:sz w:val="24"/>
              <w:szCs w:val="24"/>
            </w:rPr>
            <w:t xml:space="preserve"> del </w:t>
          </w:r>
          <w:r w:rsidR="003633FC">
            <w:rPr>
              <w:rFonts w:ascii="Helvetica" w:hAnsi="Helvetica" w:cs="Helvetica"/>
              <w:sz w:val="24"/>
              <w:szCs w:val="24"/>
            </w:rPr>
            <w:t>29/10</w:t>
          </w:r>
          <w:r>
            <w:rPr>
              <w:rFonts w:ascii="Helvetica" w:hAnsi="Helvetica" w:cs="Helvetica"/>
              <w:sz w:val="24"/>
              <w:szCs w:val="24"/>
            </w:rPr>
            <w:t>/2018 “</w:t>
          </w:r>
          <w:r w:rsidR="003633FC" w:rsidRPr="003633FC">
            <w:rPr>
              <w:rFonts w:ascii="Helvetica" w:hAnsi="Helvetica" w:cs="Helvetica"/>
              <w:sz w:val="24"/>
              <w:szCs w:val="24"/>
            </w:rPr>
            <w:t>L.R. 1 dicembre 1997 n. 71 – Norme per la disciplina delle attività estrattive. Criteri per la ripartizione dei fondi di cui all’art. 17, comma 8, lett. b), della l.r. 71/1997 per attività di recupero e bonifica ambientale di cave dismesse e di aree degradate, nonché di ambienti naturali connessi. Azioni di investimento di cui al capitolo 2090220001 del Bilancio 2018/2020 annualità 2018</w:t>
          </w:r>
          <w:r w:rsidR="003633FC">
            <w:rPr>
              <w:rFonts w:ascii="Helvetica" w:hAnsi="Helvetica" w:cs="Helvetica"/>
              <w:sz w:val="24"/>
              <w:szCs w:val="24"/>
            </w:rPr>
            <w:t>”</w:t>
          </w:r>
          <w:r>
            <w:rPr>
              <w:rFonts w:ascii="Helvetica" w:hAnsi="Helvetica" w:cs="Helvetica"/>
              <w:sz w:val="24"/>
              <w:szCs w:val="24"/>
            </w:rPr>
            <w:t>;</w:t>
          </w:r>
        </w:p>
        <w:p w:rsidR="003B65C6" w:rsidRDefault="003B65C6" w:rsidP="003B65C6">
          <w:pPr>
            <w:tabs>
              <w:tab w:val="num" w:pos="360"/>
            </w:tabs>
            <w:ind w:left="714" w:right="425" w:hanging="357"/>
            <w:rPr>
              <w:rFonts w:ascii="Helvetica" w:hAnsi="Helvetica" w:cs="Helvetica"/>
              <w:sz w:val="24"/>
              <w:szCs w:val="24"/>
            </w:rPr>
          </w:pPr>
        </w:p>
        <w:p w:rsidR="003B65C6" w:rsidRPr="003C514D" w:rsidRDefault="003B65C6" w:rsidP="003B65C6">
          <w:pPr>
            <w:tabs>
              <w:tab w:val="num" w:pos="360"/>
            </w:tabs>
            <w:ind w:left="714" w:right="425" w:hanging="357"/>
            <w:rPr>
              <w:rFonts w:ascii="Helvetica" w:hAnsi="Helvetica" w:cs="Helvetica"/>
              <w:sz w:val="24"/>
              <w:szCs w:val="24"/>
            </w:rPr>
          </w:pPr>
          <w:r w:rsidRPr="003C514D">
            <w:rPr>
              <w:rFonts w:ascii="Helvetica" w:hAnsi="Helvetica" w:cs="Helvetica"/>
              <w:sz w:val="24"/>
              <w:szCs w:val="24"/>
            </w:rPr>
            <w:t xml:space="preserve">Motivazione </w:t>
          </w:r>
        </w:p>
        <w:p w:rsidR="003B65C6" w:rsidRDefault="003B65C6" w:rsidP="001512ED">
          <w:pPr>
            <w:pStyle w:val="OmniPage4"/>
            <w:spacing w:after="120"/>
            <w:ind w:right="425"/>
            <w:jc w:val="both"/>
            <w:rPr>
              <w:rFonts w:ascii="Helvetica" w:hAnsi="Helvetica" w:cs="Arial"/>
              <w:iCs/>
              <w:sz w:val="24"/>
              <w:szCs w:val="24"/>
              <w:lang w:eastAsia="en-US"/>
            </w:rPr>
          </w:pPr>
          <w:r w:rsidRPr="003C514D">
            <w:rPr>
              <w:rFonts w:ascii="Helvetica" w:hAnsi="Helvetica" w:cs="Helvetica"/>
              <w:sz w:val="24"/>
              <w:szCs w:val="24"/>
            </w:rPr>
            <w:t xml:space="preserve">Con la DGR </w:t>
          </w:r>
          <w:r w:rsidR="003633FC">
            <w:rPr>
              <w:rFonts w:ascii="Helvetica" w:hAnsi="Helvetica" w:cs="Helvetica"/>
              <w:sz w:val="24"/>
              <w:szCs w:val="24"/>
            </w:rPr>
            <w:t xml:space="preserve">n. 1439 del 29/10/2018 </w:t>
          </w:r>
          <w:r w:rsidR="001512ED">
            <w:rPr>
              <w:rFonts w:ascii="Helvetica" w:hAnsi="Helvetica" w:cs="Helvetica"/>
              <w:bCs/>
              <w:sz w:val="24"/>
              <w:szCs w:val="24"/>
            </w:rPr>
            <w:t xml:space="preserve">la Giunta ha </w:t>
          </w:r>
          <w:r w:rsidR="001512ED" w:rsidRPr="001512ED">
            <w:rPr>
              <w:rFonts w:ascii="Helvetica" w:hAnsi="Helvetica" w:cs="Arial"/>
              <w:iCs/>
              <w:sz w:val="24"/>
              <w:szCs w:val="24"/>
              <w:lang w:eastAsia="en-US"/>
            </w:rPr>
            <w:t xml:space="preserve">inteso dare attuazione alle disposizioni </w:t>
          </w:r>
          <w:r w:rsidR="003633FC">
            <w:rPr>
              <w:rFonts w:ascii="Helvetica" w:hAnsi="Helvetica" w:cs="Arial"/>
              <w:iCs/>
              <w:sz w:val="24"/>
              <w:szCs w:val="24"/>
              <w:lang w:eastAsia="en-US"/>
            </w:rPr>
            <w:t>previste</w:t>
          </w:r>
          <w:r w:rsidR="001512ED" w:rsidRPr="001512ED">
            <w:rPr>
              <w:rFonts w:ascii="Helvetica" w:hAnsi="Helvetica" w:cs="Arial"/>
              <w:iCs/>
              <w:sz w:val="24"/>
              <w:szCs w:val="24"/>
              <w:lang w:eastAsia="en-US"/>
            </w:rPr>
            <w:t xml:space="preserve"> dalla legge regionale n. </w:t>
          </w:r>
          <w:r w:rsidR="003633FC">
            <w:rPr>
              <w:rFonts w:ascii="Helvetica" w:hAnsi="Helvetica" w:cs="Arial"/>
              <w:iCs/>
              <w:sz w:val="24"/>
              <w:szCs w:val="24"/>
              <w:lang w:eastAsia="en-US"/>
            </w:rPr>
            <w:t>71/97</w:t>
          </w:r>
          <w:r w:rsidR="001512ED" w:rsidRPr="001512ED">
            <w:rPr>
              <w:rFonts w:ascii="Helvetica" w:hAnsi="Helvetica" w:cs="Arial"/>
              <w:iCs/>
              <w:sz w:val="24"/>
              <w:szCs w:val="24"/>
              <w:lang w:eastAsia="en-US"/>
            </w:rPr>
            <w:t xml:space="preserve"> e dal Piano Regionale </w:t>
          </w:r>
          <w:r w:rsidR="003633FC">
            <w:rPr>
              <w:rFonts w:ascii="Helvetica" w:hAnsi="Helvetica" w:cs="Arial"/>
              <w:iCs/>
              <w:sz w:val="24"/>
              <w:szCs w:val="24"/>
              <w:lang w:eastAsia="en-US"/>
            </w:rPr>
            <w:t>delle Attività Estrattive</w:t>
          </w:r>
          <w:r w:rsidR="001512ED" w:rsidRPr="001512ED">
            <w:rPr>
              <w:rFonts w:ascii="Helvetica" w:hAnsi="Helvetica" w:cs="Arial"/>
              <w:iCs/>
              <w:sz w:val="24"/>
              <w:szCs w:val="24"/>
              <w:lang w:eastAsia="en-US"/>
            </w:rPr>
            <w:t xml:space="preserve"> (PR</w:t>
          </w:r>
          <w:r w:rsidR="003633FC">
            <w:rPr>
              <w:rFonts w:ascii="Helvetica" w:hAnsi="Helvetica" w:cs="Arial"/>
              <w:iCs/>
              <w:sz w:val="24"/>
              <w:szCs w:val="24"/>
              <w:lang w:eastAsia="en-US"/>
            </w:rPr>
            <w:t>AE</w:t>
          </w:r>
          <w:r w:rsidR="001512ED" w:rsidRPr="001512ED">
            <w:rPr>
              <w:rFonts w:ascii="Helvetica" w:hAnsi="Helvetica" w:cs="Arial"/>
              <w:iCs/>
              <w:sz w:val="24"/>
              <w:szCs w:val="24"/>
              <w:lang w:eastAsia="en-US"/>
            </w:rPr>
            <w:t xml:space="preserve">) approvato con </w:t>
          </w:r>
          <w:r w:rsidR="003633FC">
            <w:rPr>
              <w:rFonts w:ascii="Helvetica" w:hAnsi="Helvetica" w:cs="Arial"/>
              <w:iCs/>
              <w:sz w:val="24"/>
              <w:szCs w:val="24"/>
              <w:lang w:eastAsia="en-US"/>
            </w:rPr>
            <w:t>D.A.C.R.</w:t>
          </w:r>
          <w:r w:rsidR="001512ED" w:rsidRPr="001512ED">
            <w:rPr>
              <w:rFonts w:ascii="Helvetica" w:hAnsi="Helvetica" w:cs="Arial"/>
              <w:iCs/>
              <w:sz w:val="24"/>
              <w:szCs w:val="24"/>
              <w:lang w:eastAsia="en-US"/>
            </w:rPr>
            <w:t xml:space="preserve"> n.</w:t>
          </w:r>
          <w:r w:rsidR="003633FC">
            <w:rPr>
              <w:rFonts w:ascii="Helvetica" w:hAnsi="Helvetica" w:cs="Arial"/>
              <w:iCs/>
              <w:sz w:val="24"/>
              <w:szCs w:val="24"/>
              <w:lang w:eastAsia="en-US"/>
            </w:rPr>
            <w:t>66</w:t>
          </w:r>
          <w:r w:rsidR="001512ED" w:rsidRPr="001512ED">
            <w:rPr>
              <w:rFonts w:ascii="Helvetica" w:hAnsi="Helvetica" w:cs="Arial"/>
              <w:iCs/>
              <w:sz w:val="24"/>
              <w:szCs w:val="24"/>
              <w:lang w:eastAsia="en-US"/>
            </w:rPr>
            <w:t xml:space="preserve"> del </w:t>
          </w:r>
          <w:r w:rsidR="003633FC">
            <w:rPr>
              <w:rFonts w:ascii="Helvetica" w:hAnsi="Helvetica" w:cs="Arial"/>
              <w:iCs/>
              <w:sz w:val="24"/>
              <w:szCs w:val="24"/>
              <w:lang w:eastAsia="en-US"/>
            </w:rPr>
            <w:t>09/04/2002</w:t>
          </w:r>
          <w:r w:rsidR="001512ED" w:rsidRPr="001512ED">
            <w:rPr>
              <w:rFonts w:ascii="Helvetica" w:hAnsi="Helvetica" w:cs="Arial"/>
              <w:iCs/>
              <w:sz w:val="24"/>
              <w:szCs w:val="24"/>
              <w:lang w:eastAsia="en-US"/>
            </w:rPr>
            <w:t xml:space="preserve">, </w:t>
          </w:r>
          <w:r w:rsidR="00CB088E">
            <w:rPr>
              <w:rFonts w:ascii="Helvetica" w:hAnsi="Helvetica" w:cs="Arial"/>
              <w:iCs/>
              <w:sz w:val="24"/>
              <w:szCs w:val="24"/>
              <w:lang w:eastAsia="en-US"/>
            </w:rPr>
            <w:t>che prevedono l’esecuzione di attività di recupero e bonifica ambientale di cave dismesse e di aree degradate, nonché di ambienti naturali connessi</w:t>
          </w:r>
          <w:r w:rsidR="001512ED">
            <w:rPr>
              <w:rFonts w:ascii="Helvetica" w:hAnsi="Helvetica" w:cs="Arial"/>
              <w:iCs/>
              <w:sz w:val="24"/>
              <w:szCs w:val="24"/>
              <w:lang w:eastAsia="en-US"/>
            </w:rPr>
            <w:t>,</w:t>
          </w:r>
          <w:r w:rsidR="001512ED" w:rsidRPr="001512ED">
            <w:rPr>
              <w:rFonts w:ascii="Helvetica" w:hAnsi="Helvetica" w:cs="Arial"/>
              <w:iCs/>
              <w:sz w:val="24"/>
              <w:szCs w:val="24"/>
              <w:lang w:eastAsia="en-US"/>
            </w:rPr>
            <w:t xml:space="preserve">  da svolgere avvalendosi della dotazione finanziaria prevista nel bilancio regionale 2018/2020 annualità 2018</w:t>
          </w:r>
          <w:r w:rsidR="001512ED">
            <w:rPr>
              <w:rFonts w:ascii="Helvetica" w:hAnsi="Helvetica" w:cs="Arial"/>
              <w:iCs/>
              <w:sz w:val="24"/>
              <w:szCs w:val="24"/>
              <w:lang w:eastAsia="en-US"/>
            </w:rPr>
            <w:t>.</w:t>
          </w:r>
        </w:p>
        <w:p w:rsidR="00CB088E" w:rsidRDefault="00CB088E" w:rsidP="001512ED">
          <w:pPr>
            <w:pStyle w:val="OmniPage4"/>
            <w:spacing w:after="120"/>
            <w:ind w:right="425"/>
            <w:jc w:val="both"/>
            <w:rPr>
              <w:rFonts w:ascii="Helvetica" w:hAnsi="Helvetica" w:cs="Arial"/>
              <w:iCs/>
              <w:sz w:val="24"/>
              <w:szCs w:val="24"/>
              <w:lang w:eastAsia="en-US"/>
            </w:rPr>
          </w:pPr>
          <w:r>
            <w:rPr>
              <w:rFonts w:ascii="Helvetica" w:hAnsi="Helvetica" w:cs="Arial"/>
              <w:iCs/>
              <w:sz w:val="24"/>
              <w:szCs w:val="24"/>
              <w:lang w:eastAsia="en-US"/>
            </w:rPr>
            <w:t xml:space="preserve">Nello specifico, la Giunta ha ritenuto di </w:t>
          </w:r>
          <w:r w:rsidR="00C13E2E">
            <w:rPr>
              <w:rFonts w:ascii="Helvetica" w:hAnsi="Helvetica" w:cs="Arial"/>
              <w:iCs/>
              <w:sz w:val="24"/>
              <w:szCs w:val="24"/>
              <w:lang w:eastAsia="en-US"/>
            </w:rPr>
            <w:t xml:space="preserve">concedere i finanziamenti </w:t>
          </w:r>
          <w:r w:rsidR="00C13E2E" w:rsidRPr="00174C1F">
            <w:rPr>
              <w:rFonts w:ascii="Helvetica" w:hAnsi="Helvetica" w:cs="Arial"/>
              <w:iCs/>
              <w:sz w:val="24"/>
              <w:szCs w:val="24"/>
              <w:lang w:eastAsia="en-US"/>
            </w:rPr>
            <w:t xml:space="preserve">a favore </w:t>
          </w:r>
          <w:r w:rsidR="00C13E2E">
            <w:rPr>
              <w:rFonts w:ascii="Helvetica" w:hAnsi="Helvetica" w:cs="Arial"/>
              <w:iCs/>
              <w:sz w:val="24"/>
              <w:szCs w:val="24"/>
              <w:lang w:eastAsia="en-US"/>
            </w:rPr>
            <w:t>dei Comuni e dell’Unione di Comuni della Regione Marche per l’esecuzione del</w:t>
          </w:r>
          <w:r>
            <w:rPr>
              <w:rFonts w:ascii="Helvetica" w:hAnsi="Helvetica" w:cs="Arial"/>
              <w:iCs/>
              <w:sz w:val="24"/>
              <w:szCs w:val="24"/>
              <w:lang w:eastAsia="en-US"/>
            </w:rPr>
            <w:t xml:space="preserve">le attività </w:t>
          </w:r>
          <w:r w:rsidR="00C13E2E">
            <w:rPr>
              <w:rFonts w:ascii="Helvetica" w:hAnsi="Helvetica" w:cs="Arial"/>
              <w:iCs/>
              <w:sz w:val="24"/>
              <w:szCs w:val="24"/>
              <w:lang w:eastAsia="en-US"/>
            </w:rPr>
            <w:t xml:space="preserve">di recupero e bonifica ambientale di cave dismesse e di aree degradate, nonché di ambienti naturali connessi, </w:t>
          </w:r>
          <w:r>
            <w:rPr>
              <w:rFonts w:ascii="Helvetica" w:hAnsi="Helvetica" w:cs="Arial"/>
              <w:iCs/>
              <w:sz w:val="24"/>
              <w:szCs w:val="24"/>
              <w:lang w:eastAsia="en-US"/>
            </w:rPr>
            <w:t>da svolgere nell’ambito dell’esercizio finanziario 2018</w:t>
          </w:r>
          <w:r w:rsidR="00C13E2E">
            <w:rPr>
              <w:rFonts w:ascii="Helvetica" w:hAnsi="Helvetica" w:cs="Arial"/>
              <w:iCs/>
              <w:sz w:val="24"/>
              <w:szCs w:val="24"/>
              <w:lang w:eastAsia="en-US"/>
            </w:rPr>
            <w:t>, per:</w:t>
          </w:r>
        </w:p>
        <w:p w:rsidR="00C13E2E" w:rsidRPr="00C13E2E" w:rsidRDefault="00C13E2E" w:rsidP="00C13E2E">
          <w:pPr>
            <w:pStyle w:val="Corpodeltesto31"/>
            <w:numPr>
              <w:ilvl w:val="0"/>
              <w:numId w:val="21"/>
            </w:numPr>
            <w:spacing w:after="0"/>
            <w:ind w:left="322" w:right="425" w:hanging="284"/>
            <w:rPr>
              <w:rFonts w:ascii="Helvetica" w:hAnsi="Helvetica" w:cs="Arial"/>
              <w:iCs/>
              <w:szCs w:val="24"/>
              <w:lang w:eastAsia="en-US"/>
            </w:rPr>
          </w:pPr>
          <w:r w:rsidRPr="00C13E2E">
            <w:rPr>
              <w:rFonts w:ascii="Helvetica" w:hAnsi="Helvetica" w:cs="Arial"/>
              <w:iCs/>
              <w:szCs w:val="24"/>
              <w:lang w:eastAsia="en-US"/>
            </w:rPr>
            <w:t>interventi di recupero già realizzati o in corso di realizzazione alla data di presentazione della domanda, a condizione che comunque ne sia prevista l’ultimazione entro l’anno di finanziamento (2018);</w:t>
          </w:r>
        </w:p>
        <w:p w:rsidR="00C13E2E" w:rsidRPr="00C13E2E" w:rsidRDefault="00C13E2E" w:rsidP="00C13E2E">
          <w:pPr>
            <w:pStyle w:val="Corpodeltesto31"/>
            <w:numPr>
              <w:ilvl w:val="0"/>
              <w:numId w:val="21"/>
            </w:numPr>
            <w:spacing w:after="0"/>
            <w:ind w:left="322" w:right="425" w:hanging="284"/>
            <w:rPr>
              <w:rFonts w:ascii="Helvetica" w:hAnsi="Helvetica" w:cs="Arial"/>
              <w:iCs/>
              <w:szCs w:val="24"/>
              <w:lang w:eastAsia="en-US"/>
            </w:rPr>
          </w:pPr>
          <w:r w:rsidRPr="00C13E2E">
            <w:rPr>
              <w:rFonts w:ascii="Helvetica" w:hAnsi="Helvetica" w:cs="Arial"/>
              <w:iCs/>
              <w:szCs w:val="24"/>
              <w:lang w:eastAsia="en-US"/>
            </w:rPr>
            <w:t>progetti già redatti, in corso di redazione e quelli per i quali venga avviata la procedura per la redazione entro il 31 dicembre dell’anno di finanziamento (2018).</w:t>
          </w:r>
        </w:p>
        <w:p w:rsidR="00C13E2E" w:rsidRDefault="00C13E2E" w:rsidP="00C13E2E">
          <w:pPr>
            <w:pStyle w:val="OmniPage4"/>
            <w:spacing w:after="120"/>
            <w:ind w:left="322" w:right="425"/>
            <w:jc w:val="both"/>
            <w:rPr>
              <w:rFonts w:ascii="Helvetica" w:hAnsi="Helvetica" w:cs="Arial"/>
              <w:iCs/>
              <w:sz w:val="24"/>
              <w:szCs w:val="24"/>
              <w:lang w:eastAsia="en-US"/>
            </w:rPr>
          </w:pPr>
        </w:p>
        <w:p w:rsidR="00C13E2E" w:rsidRPr="00C13E2E" w:rsidRDefault="00E76025" w:rsidP="00C13E2E">
          <w:pPr>
            <w:pStyle w:val="OmniPage4"/>
            <w:spacing w:after="120"/>
            <w:ind w:right="425"/>
            <w:jc w:val="both"/>
            <w:rPr>
              <w:rFonts w:ascii="Helvetica" w:hAnsi="Helvetica" w:cs="Arial"/>
              <w:iCs/>
              <w:sz w:val="24"/>
              <w:szCs w:val="24"/>
            </w:rPr>
          </w:pPr>
          <w:r>
            <w:rPr>
              <w:rFonts w:ascii="Helvetica" w:hAnsi="Helvetica" w:cs="Arial"/>
              <w:iCs/>
              <w:sz w:val="24"/>
              <w:szCs w:val="24"/>
              <w:lang w:eastAsia="en-US"/>
            </w:rPr>
            <w:t xml:space="preserve">Per </w:t>
          </w:r>
          <w:r w:rsidR="00CB088E">
            <w:rPr>
              <w:rFonts w:ascii="Helvetica" w:hAnsi="Helvetica" w:cs="Arial"/>
              <w:iCs/>
              <w:sz w:val="24"/>
              <w:szCs w:val="24"/>
              <w:lang w:eastAsia="en-US"/>
            </w:rPr>
            <w:t>l’attuazione di queste attività</w:t>
          </w:r>
          <w:r>
            <w:rPr>
              <w:rFonts w:ascii="Helvetica" w:hAnsi="Helvetica" w:cs="Arial"/>
              <w:iCs/>
              <w:sz w:val="24"/>
              <w:szCs w:val="24"/>
              <w:lang w:eastAsia="en-US"/>
            </w:rPr>
            <w:t xml:space="preserve"> </w:t>
          </w:r>
          <w:r w:rsidR="00174C1F">
            <w:rPr>
              <w:rFonts w:ascii="Helvetica" w:hAnsi="Helvetica" w:cs="Arial"/>
              <w:iCs/>
              <w:sz w:val="24"/>
              <w:szCs w:val="24"/>
              <w:lang w:eastAsia="en-US"/>
            </w:rPr>
            <w:t xml:space="preserve">è stata </w:t>
          </w:r>
          <w:r w:rsidR="00174C1F" w:rsidRPr="00174C1F">
            <w:rPr>
              <w:rFonts w:ascii="Helvetica" w:hAnsi="Helvetica" w:cs="Arial"/>
              <w:iCs/>
              <w:sz w:val="24"/>
              <w:szCs w:val="24"/>
              <w:lang w:eastAsia="en-US"/>
            </w:rPr>
            <w:t xml:space="preserve">destinata la somma complessiva di </w:t>
          </w:r>
          <w:r w:rsidR="00282F9F">
            <w:rPr>
              <w:rFonts w:ascii="Helvetica" w:hAnsi="Helvetica" w:cs="Arial"/>
              <w:iCs/>
              <w:sz w:val="24"/>
              <w:szCs w:val="24"/>
              <w:lang w:eastAsia="en-US"/>
            </w:rPr>
            <w:t>EUR</w:t>
          </w:r>
          <w:r w:rsidR="00174C1F" w:rsidRPr="00174C1F">
            <w:rPr>
              <w:rFonts w:ascii="Helvetica" w:hAnsi="Helvetica" w:cs="Arial"/>
              <w:iCs/>
              <w:sz w:val="24"/>
              <w:szCs w:val="24"/>
              <w:lang w:eastAsia="en-US"/>
            </w:rPr>
            <w:t xml:space="preserve"> </w:t>
          </w:r>
          <w:r w:rsidR="00CB088E">
            <w:rPr>
              <w:rFonts w:ascii="Helvetica" w:hAnsi="Helvetica" w:cs="Arial"/>
              <w:iCs/>
              <w:sz w:val="24"/>
              <w:szCs w:val="24"/>
              <w:lang w:eastAsia="en-US"/>
            </w:rPr>
            <w:t>942.520,00</w:t>
          </w:r>
          <w:r w:rsidR="00174C1F" w:rsidRPr="00174C1F">
            <w:rPr>
              <w:rFonts w:ascii="Helvetica" w:hAnsi="Helvetica" w:cs="Arial"/>
              <w:iCs/>
              <w:sz w:val="24"/>
              <w:szCs w:val="24"/>
              <w:lang w:eastAsia="en-US"/>
            </w:rPr>
            <w:t xml:space="preserve"> da assegnare attraverso apposito bando pubblico di selezione a favore </w:t>
          </w:r>
          <w:r w:rsidR="00CB088E">
            <w:rPr>
              <w:rFonts w:ascii="Helvetica" w:hAnsi="Helvetica" w:cs="Arial"/>
              <w:iCs/>
              <w:sz w:val="24"/>
              <w:szCs w:val="24"/>
              <w:lang w:eastAsia="en-US"/>
            </w:rPr>
            <w:t>dei Comuni e dell’Unione di Comuni della Regione Marche</w:t>
          </w:r>
          <w:r w:rsidR="00174C1F" w:rsidRPr="00174C1F">
            <w:rPr>
              <w:rFonts w:ascii="Helvetica" w:hAnsi="Helvetica" w:cs="Arial"/>
              <w:iCs/>
              <w:sz w:val="24"/>
              <w:szCs w:val="24"/>
              <w:lang w:eastAsia="en-US"/>
            </w:rPr>
            <w:t xml:space="preserve">, </w:t>
          </w:r>
          <w:r w:rsidR="00282F9F">
            <w:rPr>
              <w:rFonts w:ascii="Helvetica" w:hAnsi="Helvetica" w:cs="Arial"/>
              <w:iCs/>
              <w:sz w:val="24"/>
              <w:szCs w:val="24"/>
              <w:lang w:eastAsia="en-US"/>
            </w:rPr>
            <w:t xml:space="preserve">per </w:t>
          </w:r>
          <w:r w:rsidR="00C13E2E" w:rsidRPr="00C13E2E">
            <w:rPr>
              <w:rFonts w:ascii="Helvetica" w:hAnsi="Helvetica" w:cs="Arial"/>
              <w:iCs/>
              <w:sz w:val="24"/>
              <w:szCs w:val="24"/>
            </w:rPr>
            <w:t xml:space="preserve">il finanziamento </w:t>
          </w:r>
          <w:r w:rsidR="004A19AC">
            <w:rPr>
              <w:rFonts w:ascii="Helvetica" w:hAnsi="Helvetica" w:cs="Arial"/>
              <w:iCs/>
              <w:sz w:val="24"/>
              <w:szCs w:val="24"/>
            </w:rPr>
            <w:t xml:space="preserve">di interventi di recupero </w:t>
          </w:r>
          <w:r w:rsidR="00C13E2E" w:rsidRPr="00C13E2E">
            <w:rPr>
              <w:rFonts w:ascii="Helvetica" w:hAnsi="Helvetica" w:cs="Arial"/>
              <w:iCs/>
              <w:sz w:val="24"/>
              <w:szCs w:val="24"/>
            </w:rPr>
            <w:t xml:space="preserve">nella misura massima dell’80% del costo dell’intervento e comunque per un </w:t>
          </w:r>
          <w:r w:rsidR="00C13E2E" w:rsidRPr="00C13E2E">
            <w:rPr>
              <w:rFonts w:ascii="Helvetica" w:hAnsi="Helvetica" w:cs="Arial"/>
              <w:iCs/>
              <w:sz w:val="24"/>
              <w:szCs w:val="24"/>
            </w:rPr>
            <w:lastRenderedPageBreak/>
            <w:t>importo di finanziamento non superiore a € 200.000,00.</w:t>
          </w:r>
          <w:r w:rsidR="00C13E2E">
            <w:rPr>
              <w:rFonts w:ascii="Helvetica" w:hAnsi="Helvetica" w:cs="Arial"/>
              <w:iCs/>
              <w:sz w:val="24"/>
              <w:szCs w:val="24"/>
            </w:rPr>
            <w:t xml:space="preserve"> </w:t>
          </w:r>
          <w:r w:rsidR="00C13E2E" w:rsidRPr="00C13E2E">
            <w:rPr>
              <w:rFonts w:ascii="Helvetica" w:hAnsi="Helvetica" w:cs="Arial"/>
              <w:iCs/>
              <w:sz w:val="24"/>
              <w:szCs w:val="24"/>
            </w:rPr>
            <w:t xml:space="preserve">Nel caso di progetti, siano essi già redatti, in corso di redazione o da redigere, il finanziamento </w:t>
          </w:r>
          <w:r w:rsidR="00C13E2E">
            <w:rPr>
              <w:rFonts w:ascii="Helvetica" w:hAnsi="Helvetica" w:cs="Arial"/>
              <w:iCs/>
              <w:sz w:val="24"/>
              <w:szCs w:val="24"/>
            </w:rPr>
            <w:t xml:space="preserve">è previsto </w:t>
          </w:r>
          <w:r w:rsidR="00C13E2E" w:rsidRPr="00C13E2E">
            <w:rPr>
              <w:rFonts w:ascii="Helvetica" w:hAnsi="Helvetica" w:cs="Arial"/>
              <w:iCs/>
              <w:sz w:val="24"/>
              <w:szCs w:val="24"/>
            </w:rPr>
            <w:t>nella misura massima del 100% del costo del progetto e comunque per un importo di finanziamento non superiore a € 30.000,00.</w:t>
          </w:r>
        </w:p>
        <w:p w:rsidR="007F5733" w:rsidRDefault="007F5733" w:rsidP="001512ED">
          <w:pPr>
            <w:pStyle w:val="OmniPage4"/>
            <w:spacing w:after="120"/>
            <w:ind w:right="425"/>
            <w:jc w:val="both"/>
            <w:rPr>
              <w:rFonts w:ascii="Helvetica" w:hAnsi="Helvetica" w:cs="Arial"/>
              <w:iCs/>
              <w:sz w:val="24"/>
              <w:szCs w:val="24"/>
              <w:lang w:eastAsia="en-US"/>
            </w:rPr>
          </w:pPr>
          <w:r>
            <w:rPr>
              <w:rFonts w:ascii="Helvetica" w:hAnsi="Helvetica" w:cs="Arial"/>
              <w:iCs/>
              <w:sz w:val="24"/>
              <w:szCs w:val="24"/>
              <w:lang w:eastAsia="en-US"/>
            </w:rPr>
            <w:t xml:space="preserve">A tal fine, assunti i criteri  dalla DGR </w:t>
          </w:r>
          <w:r w:rsidR="00C13E2E">
            <w:rPr>
              <w:rFonts w:ascii="Helvetica" w:hAnsi="Helvetica" w:cs="Arial"/>
              <w:iCs/>
              <w:sz w:val="24"/>
              <w:szCs w:val="24"/>
              <w:lang w:eastAsia="en-US"/>
            </w:rPr>
            <w:t>1439/2018</w:t>
          </w:r>
          <w:r>
            <w:rPr>
              <w:rFonts w:ascii="Helvetica" w:hAnsi="Helvetica" w:cs="Arial"/>
              <w:iCs/>
              <w:sz w:val="24"/>
              <w:szCs w:val="24"/>
              <w:lang w:eastAsia="en-US"/>
            </w:rPr>
            <w:t xml:space="preserve">, si rende necessario approvare il bando di selezione </w:t>
          </w:r>
          <w:r w:rsidR="00BF1F26">
            <w:rPr>
              <w:rFonts w:ascii="Helvetica" w:hAnsi="Helvetica" w:cs="Arial"/>
              <w:iCs/>
              <w:sz w:val="24"/>
              <w:szCs w:val="24"/>
              <w:lang w:eastAsia="en-US"/>
            </w:rPr>
            <w:t>così come formulato</w:t>
          </w:r>
          <w:r>
            <w:rPr>
              <w:rFonts w:ascii="Helvetica" w:hAnsi="Helvetica" w:cs="Arial"/>
              <w:iCs/>
              <w:sz w:val="24"/>
              <w:szCs w:val="24"/>
              <w:lang w:eastAsia="en-US"/>
            </w:rPr>
            <w:t xml:space="preserve"> all’</w:t>
          </w:r>
          <w:r w:rsidR="00891196">
            <w:rPr>
              <w:rFonts w:ascii="Helvetica" w:hAnsi="Helvetica" w:cs="Arial"/>
              <w:iCs/>
              <w:sz w:val="24"/>
              <w:szCs w:val="24"/>
              <w:lang w:eastAsia="en-US"/>
            </w:rPr>
            <w:t>A</w:t>
          </w:r>
          <w:r>
            <w:rPr>
              <w:rFonts w:ascii="Helvetica" w:hAnsi="Helvetica" w:cs="Arial"/>
              <w:iCs/>
              <w:sz w:val="24"/>
              <w:szCs w:val="24"/>
              <w:lang w:eastAsia="en-US"/>
            </w:rPr>
            <w:t>llegato 1 al presente decreto</w:t>
          </w:r>
          <w:r w:rsidR="00860BC3">
            <w:rPr>
              <w:rFonts w:ascii="Helvetica" w:hAnsi="Helvetica" w:cs="Arial"/>
              <w:iCs/>
              <w:sz w:val="24"/>
              <w:szCs w:val="24"/>
              <w:lang w:eastAsia="en-US"/>
            </w:rPr>
            <w:t xml:space="preserve"> </w:t>
          </w:r>
          <w:r w:rsidR="00860BC3" w:rsidRPr="00860BC3">
            <w:rPr>
              <w:rFonts w:ascii="Helvetica" w:hAnsi="Helvetica" w:cs="Arial"/>
              <w:iCs/>
              <w:sz w:val="24"/>
              <w:szCs w:val="24"/>
              <w:lang w:eastAsia="en-US"/>
            </w:rPr>
            <w:t>e provvedere alla diffusione mediante pubblicazione integrale sul B.U.R.</w:t>
          </w:r>
          <w:r w:rsidR="00BF1F26">
            <w:rPr>
              <w:rFonts w:ascii="Helvetica" w:hAnsi="Helvetica" w:cs="Arial"/>
              <w:iCs/>
              <w:sz w:val="24"/>
              <w:szCs w:val="24"/>
              <w:lang w:eastAsia="en-US"/>
            </w:rPr>
            <w:t>.</w:t>
          </w:r>
        </w:p>
        <w:p w:rsidR="007A59BB" w:rsidRDefault="00C86895" w:rsidP="002F2FF2">
          <w:pPr>
            <w:pStyle w:val="OmniPage4"/>
            <w:spacing w:after="120"/>
            <w:ind w:right="425"/>
            <w:jc w:val="both"/>
            <w:rPr>
              <w:rFonts w:ascii="Helvetica" w:hAnsi="Helvetica" w:cs="Arial"/>
              <w:iCs/>
              <w:sz w:val="24"/>
              <w:szCs w:val="24"/>
              <w:lang w:eastAsia="en-US"/>
            </w:rPr>
          </w:pPr>
          <w:r>
            <w:rPr>
              <w:rFonts w:ascii="Helvetica" w:hAnsi="Helvetica" w:cs="Arial"/>
              <w:iCs/>
              <w:sz w:val="24"/>
              <w:szCs w:val="24"/>
            </w:rPr>
            <w:t>All</w:t>
          </w:r>
          <w:r w:rsidR="002C025C" w:rsidRPr="00860BC3">
            <w:rPr>
              <w:rFonts w:ascii="Helvetica" w:hAnsi="Helvetica" w:cs="Arial"/>
              <w:iCs/>
              <w:sz w:val="24"/>
              <w:szCs w:val="24"/>
            </w:rPr>
            <w:t xml:space="preserve">’onere complessivo di EUR </w:t>
          </w:r>
          <w:r w:rsidR="00AD4F57">
            <w:rPr>
              <w:rFonts w:ascii="Helvetica" w:hAnsi="Helvetica" w:cs="Arial"/>
              <w:iCs/>
              <w:sz w:val="24"/>
              <w:szCs w:val="24"/>
            </w:rPr>
            <w:t>942.520,00</w:t>
          </w:r>
          <w:r w:rsidR="002C025C" w:rsidRPr="00860BC3">
            <w:rPr>
              <w:rFonts w:ascii="Helvetica" w:hAnsi="Helvetica" w:cs="Arial"/>
              <w:iCs/>
              <w:sz w:val="24"/>
              <w:szCs w:val="24"/>
            </w:rPr>
            <w:t xml:space="preserve"> derivante dall’attuazione del presente atto </w:t>
          </w:r>
          <w:r w:rsidR="002C025C">
            <w:rPr>
              <w:rFonts w:ascii="Helvetica" w:hAnsi="Helvetica" w:cs="Arial"/>
              <w:iCs/>
              <w:sz w:val="24"/>
              <w:szCs w:val="24"/>
            </w:rPr>
            <w:t xml:space="preserve">si </w:t>
          </w:r>
          <w:r w:rsidR="002C025C" w:rsidRPr="00860BC3">
            <w:rPr>
              <w:rFonts w:ascii="Helvetica" w:hAnsi="Helvetica" w:cs="Arial"/>
              <w:iCs/>
              <w:sz w:val="24"/>
              <w:szCs w:val="24"/>
            </w:rPr>
            <w:t xml:space="preserve">fa </w:t>
          </w:r>
          <w:r w:rsidR="002C025C">
            <w:rPr>
              <w:rFonts w:ascii="Helvetica" w:hAnsi="Helvetica" w:cs="Arial"/>
              <w:iCs/>
              <w:sz w:val="24"/>
              <w:szCs w:val="24"/>
            </w:rPr>
            <w:t>fronte a valere sulla disponibilità</w:t>
          </w:r>
          <w:r w:rsidR="002C025C" w:rsidRPr="00860BC3">
            <w:rPr>
              <w:rFonts w:ascii="Helvetica" w:hAnsi="Helvetica" w:cs="Arial"/>
              <w:iCs/>
              <w:sz w:val="24"/>
              <w:szCs w:val="24"/>
            </w:rPr>
            <w:t xml:space="preserve"> al capitolo </w:t>
          </w:r>
          <w:r w:rsidR="00AD4F57">
            <w:rPr>
              <w:rFonts w:ascii="Helvetica" w:hAnsi="Helvetica" w:cs="Helvetica"/>
              <w:sz w:val="24"/>
              <w:szCs w:val="24"/>
            </w:rPr>
            <w:t>2090220001</w:t>
          </w:r>
          <w:r w:rsidR="002C025C" w:rsidRPr="00860BC3">
            <w:rPr>
              <w:rFonts w:ascii="Helvetica" w:hAnsi="Helvetica" w:cs="Helvetica"/>
              <w:sz w:val="24"/>
              <w:szCs w:val="24"/>
            </w:rPr>
            <w:t xml:space="preserve"> del bilancio 2018/2020</w:t>
          </w:r>
          <w:r w:rsidR="002C025C">
            <w:rPr>
              <w:rFonts w:ascii="Helvetica" w:hAnsi="Helvetica" w:cs="Helvetica"/>
              <w:sz w:val="24"/>
              <w:szCs w:val="24"/>
            </w:rPr>
            <w:t xml:space="preserve">, </w:t>
          </w:r>
          <w:r w:rsidR="002C421A">
            <w:rPr>
              <w:rFonts w:ascii="Helvetica" w:hAnsi="Helvetica" w:cs="Helvetica"/>
              <w:sz w:val="24"/>
              <w:szCs w:val="24"/>
            </w:rPr>
            <w:t xml:space="preserve">annualità 2018, </w:t>
          </w:r>
          <w:r w:rsidR="002C025C">
            <w:rPr>
              <w:rFonts w:ascii="Helvetica" w:hAnsi="Helvetica" w:cs="Helvetica"/>
              <w:sz w:val="24"/>
              <w:szCs w:val="24"/>
            </w:rPr>
            <w:t xml:space="preserve">in relazione </w:t>
          </w:r>
          <w:r w:rsidR="002A00C3">
            <w:rPr>
              <w:rFonts w:ascii="Helvetica" w:hAnsi="Helvetica" w:cs="Helvetica"/>
              <w:sz w:val="24"/>
              <w:szCs w:val="24"/>
            </w:rPr>
            <w:t xml:space="preserve">agli accertamenti di entrata sul capitolo </w:t>
          </w:r>
          <w:r w:rsidR="002A00C3" w:rsidRPr="001136E7">
            <w:rPr>
              <w:rFonts w:ascii="Helvetica" w:hAnsi="Helvetica" w:cs="Arial"/>
              <w:iCs/>
              <w:sz w:val="24"/>
              <w:szCs w:val="24"/>
            </w:rPr>
            <w:t>n.</w:t>
          </w:r>
          <w:r w:rsidR="00AD4F57">
            <w:rPr>
              <w:rFonts w:ascii="Helvetica" w:hAnsi="Helvetica" w:cs="Arial"/>
              <w:iCs/>
              <w:sz w:val="24"/>
              <w:szCs w:val="24"/>
            </w:rPr>
            <w:t>1301030014</w:t>
          </w:r>
          <w:r w:rsidR="002F2FF2">
            <w:rPr>
              <w:rFonts w:ascii="Helvetica" w:hAnsi="Helvetica" w:cs="Arial"/>
              <w:iCs/>
              <w:sz w:val="24"/>
              <w:szCs w:val="24"/>
            </w:rPr>
            <w:t xml:space="preserve"> </w:t>
          </w:r>
          <w:r w:rsidR="007A59BB" w:rsidRPr="007A59BB">
            <w:rPr>
              <w:rFonts w:ascii="Helvetica" w:hAnsi="Helvetica" w:cs="Arial"/>
              <w:iCs/>
              <w:sz w:val="24"/>
              <w:szCs w:val="24"/>
              <w:lang w:eastAsia="en-US"/>
            </w:rPr>
            <w:t>alimentato dai proventi derivanti dal versamento del 50% del contributo ex art. 17, comma 8, lett. B) L.R. 71/97, sostituito dall’art. 24, comma 1 della L.R. 19/2007 per recupero e bonifica ambientale di cave dismesse, aree degradate, siti inquinati.  L’importo di tali proventi incassati nel 2018 corrisponde alla cifra complessiva di € 963.897,79, come di seguito accertati:</w:t>
          </w:r>
        </w:p>
        <w:p w:rsidR="007A59BB" w:rsidRDefault="007A59BB" w:rsidP="002F2FF2">
          <w:pPr>
            <w:pStyle w:val="OmniPage4"/>
            <w:spacing w:after="120"/>
            <w:ind w:right="425"/>
            <w:jc w:val="both"/>
            <w:rPr>
              <w:rFonts w:ascii="Helvetica" w:hAnsi="Helvetica" w:cs="Arial"/>
              <w:iCs/>
              <w:sz w:val="24"/>
              <w:szCs w:val="24"/>
              <w:lang w:eastAsia="en-US"/>
            </w:rPr>
          </w:pPr>
        </w:p>
        <w:tbl>
          <w:tblPr>
            <w:tblW w:w="5540" w:type="dxa"/>
            <w:tblInd w:w="1204" w:type="dxa"/>
            <w:tblCellMar>
              <w:left w:w="70" w:type="dxa"/>
              <w:right w:w="70" w:type="dxa"/>
            </w:tblCellMar>
            <w:tblLook w:val="04A0" w:firstRow="1" w:lastRow="0" w:firstColumn="1" w:lastColumn="0" w:noHBand="0" w:noVBand="1"/>
          </w:tblPr>
          <w:tblGrid>
            <w:gridCol w:w="2120"/>
            <w:gridCol w:w="1680"/>
            <w:gridCol w:w="1740"/>
          </w:tblGrid>
          <w:tr w:rsidR="007A59BB" w:rsidRPr="00AD6BB8" w:rsidTr="00940169">
            <w:trPr>
              <w:trHeight w:val="36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b/>
                    <w:bCs/>
                  </w:rPr>
                </w:pPr>
                <w:r w:rsidRPr="00A809BB">
                  <w:rPr>
                    <w:rFonts w:cs="Arial"/>
                    <w:b/>
                    <w:bCs/>
                  </w:rPr>
                  <w:t>accertamento n.</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b/>
                    <w:bCs/>
                  </w:rPr>
                </w:pPr>
                <w:r w:rsidRPr="00A809BB">
                  <w:rPr>
                    <w:rFonts w:cs="Arial"/>
                    <w:b/>
                    <w:bCs/>
                  </w:rPr>
                  <w:t>del</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b/>
                    <w:bCs/>
                  </w:rPr>
                </w:pPr>
                <w:r w:rsidRPr="00A809BB">
                  <w:rPr>
                    <w:rFonts w:cs="Arial"/>
                    <w:b/>
                    <w:bCs/>
                  </w:rPr>
                  <w:t>importo</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848/18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24/04/2018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€ 649.932,43</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867/18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€ 710,00</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868/18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€ 12.873,22</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869/18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€ 74.078,44</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870/18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€ 45.780,00</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871/18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€ 11.102,40</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872/18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€ 14.200,00</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875/18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€ 3.195,92</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876/18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26/04/2018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€ 1.573,89</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897/18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27/04/2018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€ 36.896,26</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898/18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27/04/2018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€ 30.471,04</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912/18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27/04/2018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€ 67.502,03</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1179/18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22/05/2018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€ 3.739,57</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1181/18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22/05/2018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€ 3.519,26</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1888/18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19/07/2018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€ 1.664,53</w:t>
                </w:r>
              </w:p>
            </w:tc>
          </w:tr>
          <w:tr w:rsidR="007A59BB" w:rsidRPr="00AD6BB8" w:rsidTr="00940169">
            <w:trPr>
              <w:trHeight w:val="360"/>
            </w:trPr>
            <w:tc>
              <w:tcPr>
                <w:tcW w:w="2120" w:type="dxa"/>
                <w:tcBorders>
                  <w:top w:val="nil"/>
                  <w:left w:val="single" w:sz="4" w:space="0" w:color="auto"/>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1889/18</w:t>
                </w:r>
              </w:p>
            </w:tc>
            <w:tc>
              <w:tcPr>
                <w:tcW w:w="168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center"/>
                  <w:rPr>
                    <w:rFonts w:cs="Arial"/>
                  </w:rPr>
                </w:pPr>
                <w:r w:rsidRPr="00A809BB">
                  <w:rPr>
                    <w:rFonts w:cs="Arial"/>
                  </w:rPr>
                  <w:t>19/07/2018</w:t>
                </w:r>
              </w:p>
            </w:tc>
            <w:tc>
              <w:tcPr>
                <w:tcW w:w="1740" w:type="dxa"/>
                <w:tcBorders>
                  <w:top w:val="nil"/>
                  <w:left w:val="nil"/>
                  <w:bottom w:val="single" w:sz="4" w:space="0" w:color="auto"/>
                  <w:right w:val="single" w:sz="4" w:space="0" w:color="auto"/>
                </w:tcBorders>
                <w:shd w:val="clear" w:color="auto" w:fill="auto"/>
                <w:noWrap/>
                <w:vAlign w:val="center"/>
                <w:hideMark/>
              </w:tcPr>
              <w:p w:rsidR="007A59BB" w:rsidRPr="00A809BB" w:rsidRDefault="007A59BB" w:rsidP="00940169">
                <w:pPr>
                  <w:spacing w:after="0"/>
                  <w:jc w:val="right"/>
                  <w:rPr>
                    <w:rFonts w:cs="Arial"/>
                  </w:rPr>
                </w:pPr>
                <w:r w:rsidRPr="00A809BB">
                  <w:rPr>
                    <w:rFonts w:cs="Arial"/>
                  </w:rPr>
                  <w:t>€ 6.658,80</w:t>
                </w:r>
              </w:p>
            </w:tc>
          </w:tr>
        </w:tbl>
        <w:p w:rsidR="007A59BB" w:rsidRDefault="007A59BB" w:rsidP="002F2FF2">
          <w:pPr>
            <w:pStyle w:val="OmniPage4"/>
            <w:spacing w:after="120"/>
            <w:ind w:right="425"/>
            <w:jc w:val="both"/>
            <w:rPr>
              <w:rFonts w:ascii="Helvetica" w:hAnsi="Helvetica" w:cs="Arial"/>
              <w:iCs/>
              <w:sz w:val="24"/>
              <w:szCs w:val="24"/>
              <w:lang w:eastAsia="en-US"/>
            </w:rPr>
          </w:pPr>
        </w:p>
        <w:p w:rsidR="002F2FF2" w:rsidRPr="002F2FF2" w:rsidRDefault="002F2FF2" w:rsidP="002F2FF2">
          <w:pPr>
            <w:pStyle w:val="OmniPage4"/>
            <w:spacing w:after="120"/>
            <w:ind w:right="425"/>
            <w:jc w:val="both"/>
            <w:rPr>
              <w:rFonts w:ascii="Helvetica" w:hAnsi="Helvetica" w:cs="Helvetica"/>
              <w:bCs/>
              <w:sz w:val="24"/>
              <w:szCs w:val="24"/>
            </w:rPr>
          </w:pPr>
          <w:r w:rsidRPr="0020522C">
            <w:rPr>
              <w:rFonts w:ascii="Helvetica" w:hAnsi="Helvetica" w:cs="Helvetica"/>
              <w:bCs/>
              <w:sz w:val="24"/>
              <w:szCs w:val="24"/>
            </w:rPr>
            <w:t>In considerazion</w:t>
          </w:r>
          <w:r w:rsidR="009E0F98" w:rsidRPr="0020522C">
            <w:rPr>
              <w:rFonts w:ascii="Helvetica" w:hAnsi="Helvetica" w:cs="Helvetica"/>
              <w:bCs/>
              <w:sz w:val="24"/>
              <w:szCs w:val="24"/>
            </w:rPr>
            <w:t>e delle tempistiche procedurali ed</w:t>
          </w:r>
          <w:r w:rsidRPr="0020522C">
            <w:rPr>
              <w:rFonts w:ascii="Helvetica" w:hAnsi="Helvetica" w:cs="Helvetica"/>
              <w:bCs/>
              <w:sz w:val="24"/>
              <w:szCs w:val="24"/>
            </w:rPr>
            <w:t xml:space="preserve"> in ragione del principio della competenza finanziaria di cui art. 3 e all’allegato n. 4/2 del d.lgs. n. 118/2011, si ritiene che l’obbligazione di cui al presente atto si perfezionerà entro l’esercizio finanziario 2018 e risulterà esigibile nel 201</w:t>
          </w:r>
          <w:r w:rsidR="0020522C" w:rsidRPr="0020522C">
            <w:rPr>
              <w:rFonts w:ascii="Helvetica" w:hAnsi="Helvetica" w:cs="Helvetica"/>
              <w:bCs/>
              <w:sz w:val="24"/>
              <w:szCs w:val="24"/>
            </w:rPr>
            <w:t>8</w:t>
          </w:r>
          <w:r w:rsidRPr="0020522C">
            <w:rPr>
              <w:rFonts w:ascii="Helvetica" w:hAnsi="Helvetica" w:cs="Helvetica"/>
              <w:bCs/>
              <w:sz w:val="24"/>
              <w:szCs w:val="24"/>
            </w:rPr>
            <w:t>.</w:t>
          </w:r>
        </w:p>
        <w:p w:rsidR="00DF6FF7" w:rsidRDefault="002F2FF2" w:rsidP="001512ED">
          <w:pPr>
            <w:pStyle w:val="OmniPage4"/>
            <w:spacing w:after="120"/>
            <w:ind w:right="425"/>
            <w:jc w:val="both"/>
            <w:rPr>
              <w:rFonts w:ascii="Helvetica" w:hAnsi="Helvetica" w:cs="Helvetica"/>
              <w:bCs/>
              <w:sz w:val="24"/>
              <w:szCs w:val="24"/>
            </w:rPr>
          </w:pPr>
          <w:r w:rsidRPr="002F2FF2">
            <w:rPr>
              <w:rFonts w:ascii="Helvetica" w:hAnsi="Helvetica" w:cs="Helvetica"/>
              <w:bCs/>
              <w:sz w:val="24"/>
              <w:szCs w:val="24"/>
            </w:rPr>
            <w:lastRenderedPageBreak/>
            <w:t>Pertanto, considerato che le risorse sono attualmente stanziate sul bilancio triennale 2018/2020 all’annualità corrente</w:t>
          </w:r>
          <w:r w:rsidR="004E4E91" w:rsidRPr="004E4E91">
            <w:rPr>
              <w:rFonts w:ascii="Helvetica" w:hAnsi="Helvetica" w:cs="Helvetica"/>
              <w:bCs/>
              <w:sz w:val="24"/>
              <w:szCs w:val="24"/>
            </w:rPr>
            <w:t xml:space="preserve"> </w:t>
          </w:r>
          <w:r w:rsidR="004E4E91">
            <w:rPr>
              <w:rFonts w:ascii="Helvetica" w:hAnsi="Helvetica" w:cs="Helvetica"/>
              <w:bCs/>
              <w:sz w:val="24"/>
              <w:szCs w:val="24"/>
            </w:rPr>
            <w:t xml:space="preserve">nel </w:t>
          </w:r>
          <w:r w:rsidR="004E4E91" w:rsidRPr="002F2FF2">
            <w:rPr>
              <w:rFonts w:ascii="Helvetica" w:hAnsi="Helvetica" w:cs="Helvetica"/>
              <w:bCs/>
              <w:sz w:val="24"/>
              <w:szCs w:val="24"/>
            </w:rPr>
            <w:t xml:space="preserve">capitolo di spesa n. </w:t>
          </w:r>
          <w:r w:rsidR="007A59BB">
            <w:rPr>
              <w:rFonts w:ascii="Helvetica" w:hAnsi="Helvetica" w:cs="Helvetica"/>
              <w:bCs/>
              <w:sz w:val="24"/>
              <w:szCs w:val="24"/>
            </w:rPr>
            <w:t>2090220001</w:t>
          </w:r>
          <w:r w:rsidRPr="002F2FF2">
            <w:rPr>
              <w:rFonts w:ascii="Helvetica" w:hAnsi="Helvetica" w:cs="Helvetica"/>
              <w:bCs/>
              <w:sz w:val="24"/>
              <w:szCs w:val="24"/>
            </w:rPr>
            <w:t>,</w:t>
          </w:r>
          <w:r w:rsidR="004E4E91">
            <w:rPr>
              <w:rFonts w:ascii="Helvetica" w:hAnsi="Helvetica" w:cs="Helvetica"/>
              <w:bCs/>
              <w:sz w:val="24"/>
              <w:szCs w:val="24"/>
            </w:rPr>
            <w:t xml:space="preserve"> </w:t>
          </w:r>
          <w:r w:rsidR="004E4E91" w:rsidRPr="004E4E91">
            <w:rPr>
              <w:rFonts w:ascii="Helvetica" w:hAnsi="Helvetica" w:cs="Helvetica"/>
              <w:bCs/>
              <w:sz w:val="24"/>
              <w:szCs w:val="24"/>
            </w:rPr>
            <w:t>correlato al capitolo di entrata n.</w:t>
          </w:r>
          <w:r w:rsidR="007A59BB">
            <w:rPr>
              <w:rFonts w:ascii="Helvetica" w:hAnsi="Helvetica" w:cs="Helvetica"/>
              <w:bCs/>
              <w:sz w:val="24"/>
              <w:szCs w:val="24"/>
            </w:rPr>
            <w:t>1301030014</w:t>
          </w:r>
          <w:r w:rsidR="004E4E91" w:rsidRPr="004E4E91">
            <w:rPr>
              <w:rFonts w:ascii="Helvetica" w:hAnsi="Helvetica" w:cs="Helvetica"/>
              <w:bCs/>
              <w:sz w:val="24"/>
              <w:szCs w:val="24"/>
            </w:rPr>
            <w:t xml:space="preserve"> del bilancio regionale 2018/2020 annualità 2018</w:t>
          </w:r>
          <w:r w:rsidRPr="002F2FF2">
            <w:rPr>
              <w:rFonts w:ascii="Helvetica" w:hAnsi="Helvetica" w:cs="Helvetica"/>
              <w:bCs/>
              <w:sz w:val="24"/>
              <w:szCs w:val="24"/>
            </w:rPr>
            <w:t xml:space="preserve">, afferente a risorse vincolate </w:t>
          </w:r>
          <w:r w:rsidRPr="0020522C">
            <w:rPr>
              <w:rFonts w:ascii="Helvetica" w:hAnsi="Helvetica" w:cs="Helvetica"/>
              <w:bCs/>
              <w:sz w:val="24"/>
              <w:szCs w:val="24"/>
            </w:rPr>
            <w:t>interamente riscosse</w:t>
          </w:r>
          <w:r w:rsidRPr="002F2FF2">
            <w:rPr>
              <w:rFonts w:ascii="Helvetica" w:hAnsi="Helvetica" w:cs="Helvetica"/>
              <w:bCs/>
              <w:sz w:val="24"/>
              <w:szCs w:val="24"/>
            </w:rPr>
            <w:t xml:space="preserve">, per far fronte all’importo totale di cui al presente atto si individua nell’annualità  2018 la disponibilità delle risorse necessarie alla copertura finanziaria </w:t>
          </w:r>
          <w:r w:rsidRPr="00891196">
            <w:rPr>
              <w:rFonts w:ascii="Helvetica" w:hAnsi="Helvetica" w:cs="Helvetica"/>
              <w:bCs/>
              <w:sz w:val="24"/>
              <w:szCs w:val="24"/>
            </w:rPr>
            <w:t xml:space="preserve">e si assume prenotazione di impegno per </w:t>
          </w:r>
          <w:r w:rsidR="0020522C">
            <w:rPr>
              <w:rFonts w:ascii="Helvetica" w:hAnsi="Helvetica" w:cs="Helvetica"/>
              <w:bCs/>
              <w:sz w:val="24"/>
              <w:szCs w:val="24"/>
            </w:rPr>
            <w:t xml:space="preserve">un </w:t>
          </w:r>
          <w:r w:rsidRPr="00891196">
            <w:rPr>
              <w:rFonts w:ascii="Helvetica" w:hAnsi="Helvetica" w:cs="Helvetica"/>
              <w:bCs/>
              <w:sz w:val="24"/>
              <w:szCs w:val="24"/>
            </w:rPr>
            <w:t>importo</w:t>
          </w:r>
          <w:r w:rsidR="0020522C">
            <w:rPr>
              <w:rFonts w:ascii="Helvetica" w:hAnsi="Helvetica" w:cs="Helvetica"/>
              <w:bCs/>
              <w:sz w:val="24"/>
              <w:szCs w:val="24"/>
            </w:rPr>
            <w:t xml:space="preserve"> </w:t>
          </w:r>
          <w:r w:rsidR="0020522C" w:rsidRPr="00860BC3">
            <w:rPr>
              <w:rFonts w:ascii="Helvetica" w:hAnsi="Helvetica" w:cs="Arial"/>
              <w:iCs/>
              <w:sz w:val="24"/>
              <w:szCs w:val="24"/>
            </w:rPr>
            <w:t xml:space="preserve">di EUR </w:t>
          </w:r>
          <w:r w:rsidR="0020522C">
            <w:rPr>
              <w:rFonts w:ascii="Helvetica" w:hAnsi="Helvetica" w:cs="Arial"/>
              <w:iCs/>
              <w:sz w:val="24"/>
              <w:szCs w:val="24"/>
            </w:rPr>
            <w:t>942.520,00</w:t>
          </w:r>
          <w:r w:rsidRPr="0020522C">
            <w:rPr>
              <w:rFonts w:ascii="Helvetica" w:hAnsi="Helvetica" w:cs="Helvetica"/>
              <w:bCs/>
              <w:sz w:val="24"/>
              <w:szCs w:val="24"/>
            </w:rPr>
            <w:t>.</w:t>
          </w:r>
        </w:p>
        <w:p w:rsidR="00540D80" w:rsidRPr="002F2FF2" w:rsidRDefault="00540D80" w:rsidP="001512ED">
          <w:pPr>
            <w:pStyle w:val="OmniPage4"/>
            <w:spacing w:after="120"/>
            <w:ind w:right="425"/>
            <w:jc w:val="both"/>
            <w:rPr>
              <w:rFonts w:ascii="Helvetica" w:hAnsi="Helvetica" w:cs="Helvetica"/>
              <w:bCs/>
              <w:sz w:val="24"/>
              <w:szCs w:val="24"/>
            </w:rPr>
          </w:pPr>
          <w:r w:rsidRPr="00540D80">
            <w:rPr>
              <w:rFonts w:ascii="Helvetica" w:hAnsi="Helvetica" w:cs="Helvetica"/>
              <w:bCs/>
              <w:sz w:val="24"/>
              <w:szCs w:val="24"/>
            </w:rPr>
            <w:t>Le risorse riservate a tale intervento risultano coerenti quanto alla natura della spesa con le finalità di utilizzo previste dall'atto, fatte salve le variazioni finanziarie necessarie alla puntuale identificazione della spesa in base ai livelli di articolazione del piano dei conti integrato di cui al d. Lgs. n. 118/2011 e/o SIOPE</w:t>
          </w:r>
          <w:r>
            <w:rPr>
              <w:rFonts w:ascii="Helvetica" w:hAnsi="Helvetica" w:cs="Helvetica"/>
              <w:bCs/>
              <w:sz w:val="24"/>
              <w:szCs w:val="24"/>
            </w:rPr>
            <w:t>.</w:t>
          </w:r>
          <w:bookmarkStart w:id="0" w:name="_GoBack"/>
          <w:bookmarkEnd w:id="0"/>
        </w:p>
        <w:p w:rsidR="00DF6FF7" w:rsidRPr="001512ED" w:rsidRDefault="00DF6FF7" w:rsidP="001512ED">
          <w:pPr>
            <w:pStyle w:val="OmniPage4"/>
            <w:spacing w:after="120"/>
            <w:ind w:right="425"/>
            <w:jc w:val="both"/>
            <w:rPr>
              <w:rFonts w:ascii="Helvetica" w:hAnsi="Helvetica" w:cs="Arial"/>
              <w:iCs/>
              <w:sz w:val="24"/>
              <w:szCs w:val="24"/>
              <w:lang w:eastAsia="en-US"/>
            </w:rPr>
          </w:pPr>
        </w:p>
        <w:p w:rsidR="003B65C6" w:rsidRPr="003C514D" w:rsidRDefault="003B65C6" w:rsidP="003B65C6">
          <w:pPr>
            <w:widowControl w:val="0"/>
            <w:tabs>
              <w:tab w:val="center" w:pos="5103"/>
            </w:tabs>
            <w:spacing w:after="120"/>
            <w:ind w:left="1275" w:hanging="567"/>
            <w:jc w:val="both"/>
            <w:rPr>
              <w:rFonts w:ascii="Helvetica" w:hAnsi="Helvetica" w:cs="Helvetica"/>
              <w:bCs/>
              <w:sz w:val="24"/>
              <w:szCs w:val="24"/>
            </w:rPr>
          </w:pPr>
          <w:r w:rsidRPr="003C514D">
            <w:rPr>
              <w:rFonts w:ascii="Helvetica" w:hAnsi="Helvetica" w:cs="Helvetica"/>
              <w:bCs/>
              <w:sz w:val="24"/>
              <w:szCs w:val="24"/>
            </w:rPr>
            <w:t>Esito dell’istruttoria</w:t>
          </w:r>
        </w:p>
        <w:p w:rsidR="003B65C6" w:rsidRDefault="003B65C6" w:rsidP="003B65C6">
          <w:pPr>
            <w:widowControl w:val="0"/>
            <w:spacing w:before="240" w:after="0" w:line="240" w:lineRule="auto"/>
            <w:rPr>
              <w:rFonts w:ascii="Helvetica" w:eastAsia="Times New Roman" w:hAnsi="Helvetica" w:cs="Arial"/>
              <w:iCs/>
              <w:noProof w:val="0"/>
              <w:sz w:val="24"/>
              <w:szCs w:val="24"/>
            </w:rPr>
          </w:pPr>
          <w:r w:rsidRPr="008D7BEA">
            <w:rPr>
              <w:rFonts w:ascii="Helvetica" w:eastAsia="Times New Roman" w:hAnsi="Helvetica" w:cs="Arial"/>
              <w:iCs/>
              <w:noProof w:val="0"/>
              <w:sz w:val="24"/>
              <w:szCs w:val="24"/>
            </w:rPr>
            <w:t>A conclusione dell’analisi istruttoria si propone l’adozione del presente atto.</w:t>
          </w:r>
        </w:p>
        <w:p w:rsidR="003B65C6" w:rsidRDefault="003B65C6" w:rsidP="003B65C6">
          <w:pPr>
            <w:pStyle w:val="firma"/>
            <w:rPr>
              <w:rFonts w:ascii="Helvetica" w:hAnsi="Helvetica"/>
            </w:rPr>
          </w:pPr>
        </w:p>
        <w:p w:rsidR="003B65C6" w:rsidRPr="004B40B6" w:rsidRDefault="003B65C6" w:rsidP="00827203">
          <w:pPr>
            <w:pStyle w:val="firma"/>
            <w:rPr>
              <w:rFonts w:ascii="Helvetica" w:hAnsi="Helvetica"/>
            </w:rPr>
          </w:pPr>
          <w:r w:rsidRPr="004B40B6">
            <w:rPr>
              <w:rFonts w:ascii="Helvetica" w:hAnsi="Helvetica"/>
            </w:rPr>
            <w:t>Il responsabile del procedimento</w:t>
          </w:r>
        </w:p>
        <w:p w:rsidR="00406C3C" w:rsidRDefault="003B65C6" w:rsidP="00827203">
          <w:pPr>
            <w:widowControl w:val="0"/>
            <w:spacing w:after="0" w:line="240" w:lineRule="auto"/>
            <w:ind w:left="5670"/>
            <w:jc w:val="center"/>
            <w:rPr>
              <w:rFonts w:ascii="Helvetica" w:eastAsia="Times New Roman" w:hAnsi="Helvetica" w:cs="Arial"/>
              <w:iCs/>
              <w:noProof w:val="0"/>
              <w:sz w:val="24"/>
              <w:szCs w:val="24"/>
            </w:rPr>
          </w:pPr>
          <w:r w:rsidRPr="004B40B6">
            <w:rPr>
              <w:rFonts w:ascii="Helvetica" w:eastAsia="Times New Roman" w:hAnsi="Helvetica" w:cs="Arial"/>
              <w:iCs/>
              <w:noProof w:val="0"/>
              <w:sz w:val="24"/>
              <w:szCs w:val="24"/>
            </w:rPr>
            <w:t>(</w:t>
          </w:r>
          <w:r w:rsidR="007A59BB">
            <w:rPr>
              <w:rStyle w:val="indicazionifirmaCarattere"/>
              <w:rFonts w:ascii="Helvetica" w:eastAsiaTheme="minorHAnsi" w:hAnsi="Helvetica"/>
            </w:rPr>
            <w:t>Massimo Sbriscia</w:t>
          </w:r>
          <w:r w:rsidRPr="004B40B6">
            <w:rPr>
              <w:rFonts w:ascii="Helvetica" w:eastAsia="Times New Roman" w:hAnsi="Helvetica" w:cs="Arial"/>
              <w:iCs/>
              <w:noProof w:val="0"/>
              <w:sz w:val="24"/>
              <w:szCs w:val="24"/>
            </w:rPr>
            <w:t>)</w:t>
          </w:r>
        </w:p>
        <w:p w:rsidR="00094D23" w:rsidRPr="004B40B6" w:rsidRDefault="0075167C" w:rsidP="00827203">
          <w:pPr>
            <w:widowControl w:val="0"/>
            <w:spacing w:after="0" w:line="240" w:lineRule="auto"/>
            <w:ind w:left="5670"/>
            <w:jc w:val="center"/>
            <w:rPr>
              <w:rFonts w:ascii="Helvetica" w:eastAsia="Times New Roman" w:hAnsi="Helvetica" w:cs="Arial"/>
              <w:iCs/>
              <w:noProof w:val="0"/>
              <w:sz w:val="24"/>
              <w:szCs w:val="24"/>
            </w:rPr>
          </w:pPr>
          <w:r w:rsidRPr="00B4196A">
            <w:rPr>
              <w:rFonts w:ascii="Helvetica" w:hAnsi="Helvetica" w:cs="Arial"/>
              <w:sz w:val="16"/>
              <w:szCs w:val="16"/>
            </w:rPr>
            <w:t>Documento informatico firmato digitalmente</w:t>
          </w:r>
        </w:p>
      </w:sdtContent>
    </w:sdt>
    <w:p w:rsidR="00B4196A" w:rsidRPr="00B4196A" w:rsidRDefault="00B4196A" w:rsidP="00B4196A">
      <w:pPr>
        <w:autoSpaceDE w:val="0"/>
        <w:autoSpaceDN w:val="0"/>
        <w:adjustRightInd w:val="0"/>
        <w:spacing w:after="0"/>
        <w:ind w:left="5664" w:firstLine="708"/>
        <w:jc w:val="center"/>
        <w:rPr>
          <w:rFonts w:ascii="Helvetica" w:hAnsi="Helvetica" w:cs="Arial"/>
          <w:sz w:val="16"/>
          <w:szCs w:val="16"/>
        </w:rPr>
      </w:pPr>
    </w:p>
    <w:p w:rsidR="00D86F40" w:rsidRPr="004B40B6" w:rsidRDefault="00D86F40" w:rsidP="0005357F">
      <w:pPr>
        <w:spacing w:after="0"/>
        <w:ind w:right="-1"/>
        <w:rPr>
          <w:rFonts w:ascii="Helvetica" w:hAnsi="Helvetica" w:cs="Arial"/>
          <w:sz w:val="24"/>
          <w:szCs w:val="24"/>
        </w:rPr>
      </w:pPr>
    </w:p>
    <w:p w:rsidR="000B18DB" w:rsidRPr="004B40B6" w:rsidRDefault="000B18DB" w:rsidP="0005357F">
      <w:pPr>
        <w:spacing w:after="0"/>
        <w:ind w:right="-1"/>
        <w:rPr>
          <w:rFonts w:ascii="Helvetica" w:hAnsi="Helvetica" w:cs="Arial"/>
          <w:sz w:val="24"/>
          <w:szCs w:val="24"/>
        </w:rPr>
      </w:pPr>
    </w:p>
    <w:sdt>
      <w:sdtPr>
        <w:rPr>
          <w:rFonts w:ascii="Helvetica" w:eastAsiaTheme="minorHAnsi" w:hAnsi="Helvetica" w:cstheme="minorBidi"/>
          <w:b w:val="0"/>
          <w:bCs w:val="0"/>
          <w:noProof/>
          <w:sz w:val="24"/>
          <w:szCs w:val="24"/>
        </w:rPr>
        <w:alias w:val="ALLEGATI"/>
        <w:tag w:val="tag_allegati"/>
        <w:id w:val="-235316463"/>
        <w:lock w:val="sdtLocked"/>
        <w:placeholder>
          <w:docPart w:val="DefaultPlaceholder_1082065158"/>
        </w:placeholder>
      </w:sdtPr>
      <w:sdtEndPr/>
      <w:sdtContent>
        <w:p w:rsidR="000B18DB" w:rsidRPr="004B40B6" w:rsidRDefault="00094D23" w:rsidP="0005357F">
          <w:pPr>
            <w:pStyle w:val="titolo40"/>
            <w:rPr>
              <w:rFonts w:ascii="Helvetica" w:hAnsi="Helvetica"/>
              <w:b w:val="0"/>
              <w:sz w:val="24"/>
              <w:szCs w:val="24"/>
            </w:rPr>
          </w:pPr>
          <w:r w:rsidRPr="004B40B6">
            <w:rPr>
              <w:rFonts w:ascii="Helvetica" w:hAnsi="Helvetica"/>
              <w:b w:val="0"/>
              <w:sz w:val="24"/>
              <w:szCs w:val="24"/>
            </w:rPr>
            <w:t>ALLEGATI</w:t>
          </w:r>
        </w:p>
        <w:p w:rsidR="00ED6FBA" w:rsidRDefault="00ED6FBA" w:rsidP="00ED6FBA">
          <w:pPr>
            <w:spacing w:after="0"/>
            <w:ind w:right="-1"/>
            <w:rPr>
              <w:rFonts w:ascii="Helvetica" w:hAnsi="Helvetica"/>
              <w:sz w:val="24"/>
              <w:szCs w:val="24"/>
            </w:rPr>
          </w:pPr>
        </w:p>
        <w:p w:rsidR="000B18DB" w:rsidRDefault="00ED6FBA" w:rsidP="00ED6FBA">
          <w:pPr>
            <w:spacing w:after="0"/>
            <w:ind w:right="-1"/>
            <w:rPr>
              <w:rFonts w:ascii="Helvetica" w:hAnsi="Helvetica"/>
              <w:sz w:val="24"/>
              <w:szCs w:val="24"/>
            </w:rPr>
          </w:pPr>
          <w:r>
            <w:rPr>
              <w:rFonts w:ascii="Helvetica" w:hAnsi="Helvetica"/>
              <w:sz w:val="24"/>
              <w:szCs w:val="24"/>
            </w:rPr>
            <w:t xml:space="preserve">Allegato 1: </w:t>
          </w:r>
          <w:r w:rsidRPr="00ED6FBA">
            <w:rPr>
              <w:rFonts w:ascii="Helvetica" w:hAnsi="Helvetica"/>
              <w:sz w:val="24"/>
              <w:szCs w:val="24"/>
            </w:rPr>
            <w:t>ATTUAZIONE DEI CRITERI DEFINITITI DALLA DGR N. 1439 DEL 29/10/2018</w:t>
          </w:r>
        </w:p>
      </w:sdtContent>
    </w:sdt>
    <w:p w:rsidR="00FE1BA4" w:rsidRPr="004B40B6" w:rsidRDefault="00FE1BA4" w:rsidP="00063F4C">
      <w:pPr>
        <w:pStyle w:val="firma"/>
      </w:pPr>
    </w:p>
    <w:sectPr w:rsidR="00FE1BA4" w:rsidRPr="004B40B6" w:rsidSect="00781B02">
      <w:headerReference w:type="default" r:id="rId9"/>
      <w:footerReference w:type="default" r:id="rId10"/>
      <w:pgSz w:w="11906" w:h="16838"/>
      <w:pgMar w:top="2127" w:right="849" w:bottom="1276" w:left="993" w:header="708"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EB1" w:rsidRDefault="00AF7EB1" w:rsidP="00F84D24">
      <w:pPr>
        <w:spacing w:after="0" w:line="240" w:lineRule="auto"/>
      </w:pPr>
      <w:r>
        <w:separator/>
      </w:r>
    </w:p>
  </w:endnote>
  <w:endnote w:type="continuationSeparator" w:id="0">
    <w:p w:rsidR="00AF7EB1" w:rsidRDefault="00AF7EB1" w:rsidP="00F84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794233"/>
      <w:docPartObj>
        <w:docPartGallery w:val="Page Numbers (Bottom of Page)"/>
        <w:docPartUnique/>
      </w:docPartObj>
    </w:sdtPr>
    <w:sdtEndPr/>
    <w:sdtContent>
      <w:p w:rsidR="00AF7EB1" w:rsidRDefault="00AF7EB1">
        <w:pPr>
          <w:pStyle w:val="Pidipagina"/>
          <w:jc w:val="right"/>
        </w:pPr>
      </w:p>
      <w:p w:rsidR="00AF7EB1" w:rsidRDefault="00AF7EB1">
        <w:pPr>
          <w:pStyle w:val="Pidipagina"/>
          <w:jc w:val="right"/>
        </w:pPr>
        <w:r>
          <w:fldChar w:fldCharType="begin"/>
        </w:r>
        <w:r>
          <w:instrText>PAGE   \* MERGEFORMAT</w:instrText>
        </w:r>
        <w:r>
          <w:fldChar w:fldCharType="separate"/>
        </w:r>
        <w:r w:rsidR="00540D80">
          <w:t>5</w:t>
        </w:r>
        <w:r>
          <w:fldChar w:fldCharType="end"/>
        </w:r>
      </w:p>
    </w:sdtContent>
  </w:sdt>
  <w:p w:rsidR="00AF7EB1" w:rsidRPr="009F6D8F" w:rsidRDefault="00AF7EB1" w:rsidP="00100F6A">
    <w:pPr>
      <w:pStyle w:val="Pidipagina"/>
      <w:tabs>
        <w:tab w:val="clear" w:pos="4819"/>
        <w:tab w:val="clear" w:pos="9638"/>
        <w:tab w:val="right" w:pos="10064"/>
      </w:tabs>
      <w:rPr>
        <w:rFonts w:ascii="Helvetica" w:hAnsi="Helvetica" w:cs="Helvetica"/>
        <w:color w:val="BFBFBF" w:themeColor="background1" w:themeShade="BF"/>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EB1" w:rsidRDefault="00AF7EB1" w:rsidP="00F84D24">
      <w:pPr>
        <w:spacing w:after="0" w:line="240" w:lineRule="auto"/>
      </w:pPr>
      <w:r>
        <w:separator/>
      </w:r>
    </w:p>
  </w:footnote>
  <w:footnote w:type="continuationSeparator" w:id="0">
    <w:p w:rsidR="00AF7EB1" w:rsidRDefault="00AF7EB1" w:rsidP="00F84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EB1" w:rsidRDefault="00AF7EB1" w:rsidP="00DB6A2C">
    <w:pPr>
      <w:pStyle w:val="Intestazione"/>
      <w:tabs>
        <w:tab w:val="clear" w:pos="4819"/>
        <w:tab w:val="clear" w:pos="9638"/>
        <w:tab w:val="left" w:pos="3556"/>
      </w:tabs>
      <w:ind w:firstLine="3540"/>
    </w:pPr>
    <w:r>
      <w:rPr>
        <w:lang w:eastAsia="it-IT"/>
      </w:rPr>
      <w:drawing>
        <wp:anchor distT="0" distB="0" distL="114300" distR="114300" simplePos="0" relativeHeight="251671552" behindDoc="0" locked="0" layoutInCell="1" allowOverlap="1" wp14:anchorId="4C128872" wp14:editId="7E095C58">
          <wp:simplePos x="0" y="0"/>
          <wp:positionH relativeFrom="column">
            <wp:posOffset>-9525</wp:posOffset>
          </wp:positionH>
          <wp:positionV relativeFrom="paragraph">
            <wp:posOffset>88900</wp:posOffset>
          </wp:positionV>
          <wp:extent cx="1471930" cy="533400"/>
          <wp:effectExtent l="0" t="0" r="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1930" cy="5334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931"/>
    <w:multiLevelType w:val="multilevel"/>
    <w:tmpl w:val="C3A4E834"/>
    <w:lvl w:ilvl="0">
      <w:start w:val="1"/>
      <w:numFmt w:val="decimal"/>
      <w:lvlText w:val="%1."/>
      <w:lvlJc w:val="left"/>
      <w:pPr>
        <w:ind w:left="1000" w:hanging="432"/>
      </w:pPr>
      <w:rPr>
        <w:rFonts w:hint="default"/>
        <w:b/>
        <w:bCs/>
      </w:rPr>
    </w:lvl>
    <w:lvl w:ilvl="1">
      <w:start w:val="1"/>
      <w:numFmt w:val="decimal"/>
      <w:lvlText w:val="%1.%2"/>
      <w:lvlJc w:val="left"/>
      <w:pPr>
        <w:ind w:left="2278"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
    <w:nsid w:val="0224400B"/>
    <w:multiLevelType w:val="hybridMultilevel"/>
    <w:tmpl w:val="4ABC7900"/>
    <w:lvl w:ilvl="0" w:tplc="177AF310">
      <w:start w:val="1"/>
      <w:numFmt w:val="lowerLetter"/>
      <w:lvlText w:val="%1."/>
      <w:lvlJc w:val="left"/>
      <w:pPr>
        <w:ind w:left="1222" w:hanging="360"/>
      </w:pPr>
      <w:rPr>
        <w:rFonts w:hint="default"/>
      </w:rPr>
    </w:lvl>
    <w:lvl w:ilvl="1" w:tplc="04100019" w:tentative="1">
      <w:start w:val="1"/>
      <w:numFmt w:val="bullet"/>
      <w:lvlText w:val="o"/>
      <w:lvlJc w:val="left"/>
      <w:pPr>
        <w:ind w:left="1800" w:hanging="360"/>
      </w:pPr>
      <w:rPr>
        <w:rFonts w:ascii="Courier New" w:hAnsi="Courier New" w:cs="Courier New" w:hint="default"/>
      </w:rPr>
    </w:lvl>
    <w:lvl w:ilvl="2" w:tplc="0410001B" w:tentative="1">
      <w:start w:val="1"/>
      <w:numFmt w:val="bullet"/>
      <w:lvlText w:val=""/>
      <w:lvlJc w:val="left"/>
      <w:pPr>
        <w:ind w:left="2520" w:hanging="360"/>
      </w:pPr>
      <w:rPr>
        <w:rFonts w:ascii="Wingdings" w:hAnsi="Wingdings" w:hint="default"/>
      </w:rPr>
    </w:lvl>
    <w:lvl w:ilvl="3" w:tplc="0410000F" w:tentative="1">
      <w:start w:val="1"/>
      <w:numFmt w:val="bullet"/>
      <w:lvlText w:val=""/>
      <w:lvlJc w:val="left"/>
      <w:pPr>
        <w:ind w:left="3240" w:hanging="360"/>
      </w:pPr>
      <w:rPr>
        <w:rFonts w:ascii="Symbol" w:hAnsi="Symbol" w:hint="default"/>
      </w:rPr>
    </w:lvl>
    <w:lvl w:ilvl="4" w:tplc="04100019" w:tentative="1">
      <w:start w:val="1"/>
      <w:numFmt w:val="bullet"/>
      <w:lvlText w:val="o"/>
      <w:lvlJc w:val="left"/>
      <w:pPr>
        <w:ind w:left="3960" w:hanging="360"/>
      </w:pPr>
      <w:rPr>
        <w:rFonts w:ascii="Courier New" w:hAnsi="Courier New" w:cs="Courier New" w:hint="default"/>
      </w:rPr>
    </w:lvl>
    <w:lvl w:ilvl="5" w:tplc="0410001B" w:tentative="1">
      <w:start w:val="1"/>
      <w:numFmt w:val="bullet"/>
      <w:lvlText w:val=""/>
      <w:lvlJc w:val="left"/>
      <w:pPr>
        <w:ind w:left="4680" w:hanging="360"/>
      </w:pPr>
      <w:rPr>
        <w:rFonts w:ascii="Wingdings" w:hAnsi="Wingdings" w:hint="default"/>
      </w:rPr>
    </w:lvl>
    <w:lvl w:ilvl="6" w:tplc="0410000F" w:tentative="1">
      <w:start w:val="1"/>
      <w:numFmt w:val="bullet"/>
      <w:lvlText w:val=""/>
      <w:lvlJc w:val="left"/>
      <w:pPr>
        <w:ind w:left="5400" w:hanging="360"/>
      </w:pPr>
      <w:rPr>
        <w:rFonts w:ascii="Symbol" w:hAnsi="Symbol" w:hint="default"/>
      </w:rPr>
    </w:lvl>
    <w:lvl w:ilvl="7" w:tplc="04100019" w:tentative="1">
      <w:start w:val="1"/>
      <w:numFmt w:val="bullet"/>
      <w:lvlText w:val="o"/>
      <w:lvlJc w:val="left"/>
      <w:pPr>
        <w:ind w:left="6120" w:hanging="360"/>
      </w:pPr>
      <w:rPr>
        <w:rFonts w:ascii="Courier New" w:hAnsi="Courier New" w:cs="Courier New" w:hint="default"/>
      </w:rPr>
    </w:lvl>
    <w:lvl w:ilvl="8" w:tplc="0410001B" w:tentative="1">
      <w:start w:val="1"/>
      <w:numFmt w:val="bullet"/>
      <w:lvlText w:val=""/>
      <w:lvlJc w:val="left"/>
      <w:pPr>
        <w:ind w:left="6840" w:hanging="360"/>
      </w:pPr>
      <w:rPr>
        <w:rFonts w:ascii="Wingdings" w:hAnsi="Wingdings" w:hint="default"/>
      </w:rPr>
    </w:lvl>
  </w:abstractNum>
  <w:abstractNum w:abstractNumId="2">
    <w:nsid w:val="086F344A"/>
    <w:multiLevelType w:val="hybridMultilevel"/>
    <w:tmpl w:val="E0DC1CD0"/>
    <w:lvl w:ilvl="0" w:tplc="04100001">
      <w:start w:val="1"/>
      <w:numFmt w:val="bullet"/>
      <w:lvlText w:val=""/>
      <w:lvlJc w:val="left"/>
      <w:pPr>
        <w:ind w:left="720" w:hanging="360"/>
      </w:pPr>
      <w:rPr>
        <w:rFonts w:ascii="Symbol" w:hAnsi="Symbol" w:hint="default"/>
      </w:rPr>
    </w:lvl>
    <w:lvl w:ilvl="1" w:tplc="A3068E6E">
      <w:numFmt w:val="bullet"/>
      <w:lvlText w:val="-"/>
      <w:lvlJc w:val="left"/>
      <w:pPr>
        <w:ind w:left="1440" w:hanging="360"/>
      </w:pPr>
      <w:rPr>
        <w:rFonts w:ascii="Arial" w:eastAsia="Times New Roman" w:hAnsi="Arial" w:cs="Arial" w:hint="default"/>
        <w:color w:val="auto"/>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3C4294"/>
    <w:multiLevelType w:val="hybridMultilevel"/>
    <w:tmpl w:val="2F2037DE"/>
    <w:lvl w:ilvl="0" w:tplc="1C681E9E">
      <w:numFmt w:val="bullet"/>
      <w:lvlText w:val="-"/>
      <w:lvlJc w:val="left"/>
      <w:pPr>
        <w:ind w:left="1068" w:hanging="360"/>
      </w:pPr>
      <w:rPr>
        <w:rFonts w:ascii="Calibri" w:eastAsia="Calibri"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nsid w:val="0C1E0030"/>
    <w:multiLevelType w:val="hybridMultilevel"/>
    <w:tmpl w:val="B1164ABC"/>
    <w:lvl w:ilvl="0" w:tplc="D278F5E8">
      <w:start w:val="1"/>
      <w:numFmt w:val="decimal"/>
      <w:lvlText w:val="%1."/>
      <w:lvlJc w:val="left"/>
      <w:pPr>
        <w:ind w:left="1069" w:hanging="360"/>
      </w:pPr>
      <w:rPr>
        <w:rFonts w:ascii="Arial" w:hAnsi="Arial" w:cs="Arial"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
    <w:nsid w:val="1E903537"/>
    <w:multiLevelType w:val="hybridMultilevel"/>
    <w:tmpl w:val="60E25306"/>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nsid w:val="29752EF9"/>
    <w:multiLevelType w:val="hybridMultilevel"/>
    <w:tmpl w:val="A452825A"/>
    <w:lvl w:ilvl="0" w:tplc="FC54A81C">
      <w:start w:val="1"/>
      <w:numFmt w:val="upp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7">
    <w:nsid w:val="29F00E86"/>
    <w:multiLevelType w:val="hybridMultilevel"/>
    <w:tmpl w:val="A22C0A9A"/>
    <w:lvl w:ilvl="0" w:tplc="04100005">
      <w:start w:val="1"/>
      <w:numFmt w:val="bullet"/>
      <w:lvlText w:val=""/>
      <w:lvlJc w:val="left"/>
      <w:pPr>
        <w:ind w:left="720" w:hanging="360"/>
      </w:pPr>
      <w:rPr>
        <w:rFonts w:ascii="Wingdings" w:hAnsi="Wingdings" w:hint="default"/>
      </w:rPr>
    </w:lvl>
    <w:lvl w:ilvl="1" w:tplc="5FAE168C">
      <w:start w:val="1"/>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551119"/>
    <w:multiLevelType w:val="hybridMultilevel"/>
    <w:tmpl w:val="21587E90"/>
    <w:lvl w:ilvl="0" w:tplc="D3304DDA">
      <w:numFmt w:val="bullet"/>
      <w:lvlText w:val="-"/>
      <w:lvlJc w:val="left"/>
      <w:pPr>
        <w:ind w:left="1080" w:hanging="360"/>
      </w:pPr>
      <w:rPr>
        <w:rFonts w:ascii="Cambria" w:eastAsia="Times New Roman" w:hAnsi="Cambri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329E01BD"/>
    <w:multiLevelType w:val="hybridMultilevel"/>
    <w:tmpl w:val="D9588ACA"/>
    <w:lvl w:ilvl="0" w:tplc="069281CA">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C526616"/>
    <w:multiLevelType w:val="hybridMultilevel"/>
    <w:tmpl w:val="6AE41020"/>
    <w:lvl w:ilvl="0" w:tplc="E4820EB2">
      <w:start w:val="1"/>
      <w:numFmt w:val="decimal"/>
      <w:lvlText w:val="%1."/>
      <w:lvlJc w:val="left"/>
      <w:pPr>
        <w:tabs>
          <w:tab w:val="num" w:pos="360"/>
        </w:tabs>
        <w:ind w:left="360" w:hanging="360"/>
      </w:pPr>
      <w:rPr>
        <w:rFonts w:cs="Times New Roman" w:hint="default"/>
      </w:rPr>
    </w:lvl>
    <w:lvl w:ilvl="1" w:tplc="6CC89FA8">
      <w:start w:val="1"/>
      <w:numFmt w:val="bullet"/>
      <w:lvlText w:val="-"/>
      <w:lvlJc w:val="left"/>
      <w:pPr>
        <w:tabs>
          <w:tab w:val="num" w:pos="1920"/>
        </w:tabs>
        <w:ind w:left="1920" w:hanging="360"/>
      </w:pPr>
      <w:rPr>
        <w:rFonts w:ascii="Arial" w:hAnsi="Arial" w:hint="default"/>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1">
    <w:nsid w:val="3F432408"/>
    <w:multiLevelType w:val="hybridMultilevel"/>
    <w:tmpl w:val="E7FC3D86"/>
    <w:lvl w:ilvl="0" w:tplc="3ED60138">
      <w:start w:val="1"/>
      <w:numFmt w:val="bullet"/>
      <w:lvlText w:val="-"/>
      <w:lvlJc w:val="left"/>
      <w:pPr>
        <w:ind w:left="1077" w:hanging="360"/>
      </w:pPr>
      <w:rPr>
        <w:rFonts w:ascii="Times New Roman" w:eastAsia="Times New Roman" w:hAnsi="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2">
    <w:nsid w:val="45D958A0"/>
    <w:multiLevelType w:val="hybridMultilevel"/>
    <w:tmpl w:val="941A271E"/>
    <w:lvl w:ilvl="0" w:tplc="04100011">
      <w:start w:val="1"/>
      <w:numFmt w:val="decimal"/>
      <w:lvlText w:val="%1)"/>
      <w:lvlJc w:val="left"/>
      <w:pPr>
        <w:ind w:left="720" w:hanging="360"/>
      </w:pPr>
    </w:lvl>
    <w:lvl w:ilvl="1" w:tplc="0410000B">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180"/>
      </w:pPr>
      <w:rPr>
        <w:rFonts w:ascii="Wingdings" w:hAnsi="Wingdings" w:hint="default"/>
        <w:b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6241BAE"/>
    <w:multiLevelType w:val="hybridMultilevel"/>
    <w:tmpl w:val="E00CBA00"/>
    <w:lvl w:ilvl="0" w:tplc="D3304DDA">
      <w:numFmt w:val="bullet"/>
      <w:lvlText w:val="-"/>
      <w:lvlJc w:val="left"/>
      <w:pPr>
        <w:ind w:left="1287" w:hanging="360"/>
      </w:pPr>
      <w:rPr>
        <w:rFonts w:ascii="Cambria" w:eastAsia="Times New Roman" w:hAnsi="Cambria" w:cs="Tahoma" w:hint="default"/>
      </w:rPr>
    </w:lvl>
    <w:lvl w:ilvl="1" w:tplc="42982D64">
      <w:start w:val="4"/>
      <w:numFmt w:val="bullet"/>
      <w:lvlText w:val="•"/>
      <w:lvlJc w:val="left"/>
      <w:pPr>
        <w:ind w:left="2007" w:hanging="360"/>
      </w:pPr>
      <w:rPr>
        <w:rFonts w:ascii="Arial" w:eastAsia="Times New Roman" w:hAnsi="Arial" w:cs="Arial"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nsid w:val="47734400"/>
    <w:multiLevelType w:val="hybridMultilevel"/>
    <w:tmpl w:val="E3AE36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7886164"/>
    <w:multiLevelType w:val="hybridMultilevel"/>
    <w:tmpl w:val="F2CAB726"/>
    <w:lvl w:ilvl="0" w:tplc="D3304DDA">
      <w:numFmt w:val="bullet"/>
      <w:lvlText w:val="-"/>
      <w:lvlJc w:val="left"/>
      <w:pPr>
        <w:ind w:left="1004" w:hanging="360"/>
      </w:pPr>
      <w:rPr>
        <w:rFonts w:ascii="Cambria" w:eastAsia="Times New Roman" w:hAnsi="Cambria" w:cs="Tahoma"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554926DD"/>
    <w:multiLevelType w:val="multilevel"/>
    <w:tmpl w:val="8BC215F2"/>
    <w:lvl w:ilvl="0">
      <w:start w:val="1"/>
      <w:numFmt w:val="decimal"/>
      <w:lvlText w:val="%1."/>
      <w:lvlJc w:val="left"/>
      <w:pPr>
        <w:tabs>
          <w:tab w:val="num" w:pos="284"/>
        </w:tabs>
        <w:ind w:left="454" w:hanging="454"/>
      </w:pPr>
      <w:rPr>
        <w:rFonts w:ascii="Arial" w:hAnsi="Arial" w:cs="Arial" w:hint="default"/>
        <w:b/>
        <w:bCs/>
        <w:i w:val="0"/>
        <w:iCs w:val="0"/>
        <w:sz w:val="22"/>
        <w:szCs w:val="22"/>
      </w:rPr>
    </w:lvl>
    <w:lvl w:ilvl="1">
      <w:start w:val="1"/>
      <w:numFmt w:val="decimal"/>
      <w:lvlText w:val="%1.%2."/>
      <w:lvlJc w:val="left"/>
      <w:pPr>
        <w:tabs>
          <w:tab w:val="num" w:pos="0"/>
        </w:tabs>
        <w:ind w:left="964" w:hanging="964"/>
      </w:pPr>
      <w:rPr>
        <w:rFonts w:ascii="Times New Roman" w:hAnsi="Times New Roman" w:cs="Times New Roman" w:hint="default"/>
        <w:b/>
        <w:bCs/>
        <w:i w:val="0"/>
        <w:iCs w:val="0"/>
        <w:sz w:val="22"/>
        <w:szCs w:val="22"/>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7">
    <w:nsid w:val="5BF91D5A"/>
    <w:multiLevelType w:val="hybridMultilevel"/>
    <w:tmpl w:val="FD460866"/>
    <w:lvl w:ilvl="0" w:tplc="0410000F">
      <w:start w:val="1"/>
      <w:numFmt w:val="decimal"/>
      <w:lvlText w:val="%1."/>
      <w:lvlJc w:val="left"/>
      <w:pPr>
        <w:ind w:left="896" w:hanging="360"/>
      </w:pPr>
    </w:lvl>
    <w:lvl w:ilvl="1" w:tplc="04100019" w:tentative="1">
      <w:start w:val="1"/>
      <w:numFmt w:val="lowerLetter"/>
      <w:lvlText w:val="%2."/>
      <w:lvlJc w:val="left"/>
      <w:pPr>
        <w:ind w:left="1616" w:hanging="360"/>
      </w:pPr>
    </w:lvl>
    <w:lvl w:ilvl="2" w:tplc="0410001B" w:tentative="1">
      <w:start w:val="1"/>
      <w:numFmt w:val="lowerRoman"/>
      <w:lvlText w:val="%3."/>
      <w:lvlJc w:val="right"/>
      <w:pPr>
        <w:ind w:left="2336" w:hanging="180"/>
      </w:pPr>
    </w:lvl>
    <w:lvl w:ilvl="3" w:tplc="0410000F" w:tentative="1">
      <w:start w:val="1"/>
      <w:numFmt w:val="decimal"/>
      <w:lvlText w:val="%4."/>
      <w:lvlJc w:val="left"/>
      <w:pPr>
        <w:ind w:left="3056" w:hanging="360"/>
      </w:pPr>
    </w:lvl>
    <w:lvl w:ilvl="4" w:tplc="04100019" w:tentative="1">
      <w:start w:val="1"/>
      <w:numFmt w:val="lowerLetter"/>
      <w:lvlText w:val="%5."/>
      <w:lvlJc w:val="left"/>
      <w:pPr>
        <w:ind w:left="3776" w:hanging="360"/>
      </w:pPr>
    </w:lvl>
    <w:lvl w:ilvl="5" w:tplc="0410001B" w:tentative="1">
      <w:start w:val="1"/>
      <w:numFmt w:val="lowerRoman"/>
      <w:lvlText w:val="%6."/>
      <w:lvlJc w:val="right"/>
      <w:pPr>
        <w:ind w:left="4496" w:hanging="180"/>
      </w:pPr>
    </w:lvl>
    <w:lvl w:ilvl="6" w:tplc="0410000F" w:tentative="1">
      <w:start w:val="1"/>
      <w:numFmt w:val="decimal"/>
      <w:lvlText w:val="%7."/>
      <w:lvlJc w:val="left"/>
      <w:pPr>
        <w:ind w:left="5216" w:hanging="360"/>
      </w:pPr>
    </w:lvl>
    <w:lvl w:ilvl="7" w:tplc="04100019" w:tentative="1">
      <w:start w:val="1"/>
      <w:numFmt w:val="lowerLetter"/>
      <w:lvlText w:val="%8."/>
      <w:lvlJc w:val="left"/>
      <w:pPr>
        <w:ind w:left="5936" w:hanging="360"/>
      </w:pPr>
    </w:lvl>
    <w:lvl w:ilvl="8" w:tplc="0410001B" w:tentative="1">
      <w:start w:val="1"/>
      <w:numFmt w:val="lowerRoman"/>
      <w:lvlText w:val="%9."/>
      <w:lvlJc w:val="right"/>
      <w:pPr>
        <w:ind w:left="6656" w:hanging="180"/>
      </w:pPr>
    </w:lvl>
  </w:abstractNum>
  <w:abstractNum w:abstractNumId="18">
    <w:nsid w:val="5C6015E4"/>
    <w:multiLevelType w:val="hybridMultilevel"/>
    <w:tmpl w:val="0360DC6C"/>
    <w:lvl w:ilvl="0" w:tplc="4C560AAE">
      <w:start w:val="1"/>
      <w:numFmt w:val="bullet"/>
      <w:lvlText w:val=""/>
      <w:lvlJc w:val="left"/>
      <w:pPr>
        <w:tabs>
          <w:tab w:val="num" w:pos="397"/>
        </w:tabs>
        <w:ind w:left="340" w:hanging="34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9">
    <w:nsid w:val="683051A4"/>
    <w:multiLevelType w:val="hybridMultilevel"/>
    <w:tmpl w:val="7A162C88"/>
    <w:lvl w:ilvl="0" w:tplc="D3304DDA">
      <w:numFmt w:val="bullet"/>
      <w:lvlText w:val="-"/>
      <w:lvlJc w:val="left"/>
      <w:pPr>
        <w:ind w:left="720" w:hanging="360"/>
      </w:pPr>
      <w:rPr>
        <w:rFonts w:ascii="Cambria" w:eastAsia="Times New Roman" w:hAnsi="Cambria" w:cs="Tahoma" w:hint="default"/>
      </w:rPr>
    </w:lvl>
    <w:lvl w:ilvl="1" w:tplc="0410000B">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180"/>
      </w:pPr>
      <w:rPr>
        <w:rFonts w:ascii="Wingdings" w:hAnsi="Wingdings" w:hint="default"/>
        <w:b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BDD45B8"/>
    <w:multiLevelType w:val="hybridMultilevel"/>
    <w:tmpl w:val="EEB07C06"/>
    <w:lvl w:ilvl="0" w:tplc="D278F5E8">
      <w:start w:val="1"/>
      <w:numFmt w:val="decimal"/>
      <w:lvlText w:val="%1."/>
      <w:lvlJc w:val="left"/>
      <w:pPr>
        <w:tabs>
          <w:tab w:val="num" w:pos="567"/>
        </w:tabs>
        <w:ind w:left="567" w:hanging="567"/>
      </w:pPr>
      <w:rPr>
        <w:rFonts w:ascii="Arial" w:hAnsi="Arial" w:cs="Arial" w:hint="default"/>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6CAD04C4"/>
    <w:multiLevelType w:val="singleLevel"/>
    <w:tmpl w:val="68D4148E"/>
    <w:lvl w:ilvl="0">
      <w:start w:val="1"/>
      <w:numFmt w:val="bullet"/>
      <w:lvlText w:val=""/>
      <w:lvlJc w:val="left"/>
      <w:pPr>
        <w:tabs>
          <w:tab w:val="num" w:pos="360"/>
        </w:tabs>
        <w:ind w:left="360" w:hanging="360"/>
      </w:pPr>
      <w:rPr>
        <w:rFonts w:ascii="Symbol" w:hAnsi="Symbol" w:hint="default"/>
        <w:sz w:val="18"/>
      </w:rPr>
    </w:lvl>
  </w:abstractNum>
  <w:abstractNum w:abstractNumId="22">
    <w:nsid w:val="6F927361"/>
    <w:multiLevelType w:val="hybridMultilevel"/>
    <w:tmpl w:val="05165CB8"/>
    <w:lvl w:ilvl="0" w:tplc="BDEA5CA0">
      <w:start w:val="1"/>
      <w:numFmt w:val="bullet"/>
      <w:lvlText w:val=""/>
      <w:lvlJc w:val="left"/>
      <w:pPr>
        <w:tabs>
          <w:tab w:val="num" w:pos="284"/>
        </w:tabs>
        <w:ind w:left="284" w:hanging="284"/>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3">
    <w:nsid w:val="71E241FB"/>
    <w:multiLevelType w:val="hybridMultilevel"/>
    <w:tmpl w:val="FD460866"/>
    <w:lvl w:ilvl="0" w:tplc="0410000F">
      <w:start w:val="1"/>
      <w:numFmt w:val="decimal"/>
      <w:lvlText w:val="%1."/>
      <w:lvlJc w:val="left"/>
      <w:pPr>
        <w:ind w:left="896" w:hanging="360"/>
      </w:pPr>
    </w:lvl>
    <w:lvl w:ilvl="1" w:tplc="04100019" w:tentative="1">
      <w:start w:val="1"/>
      <w:numFmt w:val="lowerLetter"/>
      <w:lvlText w:val="%2."/>
      <w:lvlJc w:val="left"/>
      <w:pPr>
        <w:ind w:left="1616" w:hanging="360"/>
      </w:pPr>
    </w:lvl>
    <w:lvl w:ilvl="2" w:tplc="0410001B" w:tentative="1">
      <w:start w:val="1"/>
      <w:numFmt w:val="lowerRoman"/>
      <w:lvlText w:val="%3."/>
      <w:lvlJc w:val="right"/>
      <w:pPr>
        <w:ind w:left="2336" w:hanging="180"/>
      </w:pPr>
    </w:lvl>
    <w:lvl w:ilvl="3" w:tplc="0410000F" w:tentative="1">
      <w:start w:val="1"/>
      <w:numFmt w:val="decimal"/>
      <w:lvlText w:val="%4."/>
      <w:lvlJc w:val="left"/>
      <w:pPr>
        <w:ind w:left="3056" w:hanging="360"/>
      </w:pPr>
    </w:lvl>
    <w:lvl w:ilvl="4" w:tplc="04100019" w:tentative="1">
      <w:start w:val="1"/>
      <w:numFmt w:val="lowerLetter"/>
      <w:lvlText w:val="%5."/>
      <w:lvlJc w:val="left"/>
      <w:pPr>
        <w:ind w:left="3776" w:hanging="360"/>
      </w:pPr>
    </w:lvl>
    <w:lvl w:ilvl="5" w:tplc="0410001B" w:tentative="1">
      <w:start w:val="1"/>
      <w:numFmt w:val="lowerRoman"/>
      <w:lvlText w:val="%6."/>
      <w:lvlJc w:val="right"/>
      <w:pPr>
        <w:ind w:left="4496" w:hanging="180"/>
      </w:pPr>
    </w:lvl>
    <w:lvl w:ilvl="6" w:tplc="0410000F" w:tentative="1">
      <w:start w:val="1"/>
      <w:numFmt w:val="decimal"/>
      <w:lvlText w:val="%7."/>
      <w:lvlJc w:val="left"/>
      <w:pPr>
        <w:ind w:left="5216" w:hanging="360"/>
      </w:pPr>
    </w:lvl>
    <w:lvl w:ilvl="7" w:tplc="04100019" w:tentative="1">
      <w:start w:val="1"/>
      <w:numFmt w:val="lowerLetter"/>
      <w:lvlText w:val="%8."/>
      <w:lvlJc w:val="left"/>
      <w:pPr>
        <w:ind w:left="5936" w:hanging="360"/>
      </w:pPr>
    </w:lvl>
    <w:lvl w:ilvl="8" w:tplc="0410001B" w:tentative="1">
      <w:start w:val="1"/>
      <w:numFmt w:val="lowerRoman"/>
      <w:lvlText w:val="%9."/>
      <w:lvlJc w:val="right"/>
      <w:pPr>
        <w:ind w:left="6656" w:hanging="180"/>
      </w:pPr>
    </w:lvl>
  </w:abstractNum>
  <w:abstractNum w:abstractNumId="24">
    <w:nsid w:val="77ED0F45"/>
    <w:multiLevelType w:val="hybridMultilevel"/>
    <w:tmpl w:val="0050467A"/>
    <w:lvl w:ilvl="0" w:tplc="04100005">
      <w:start w:val="1"/>
      <w:numFmt w:val="bullet"/>
      <w:lvlText w:val=""/>
      <w:lvlJc w:val="left"/>
      <w:pPr>
        <w:tabs>
          <w:tab w:val="num" w:pos="1145"/>
        </w:tabs>
        <w:ind w:left="1145" w:hanging="360"/>
      </w:pPr>
      <w:rPr>
        <w:rFonts w:ascii="Wingdings" w:hAnsi="Wingdings" w:hint="default"/>
      </w:rPr>
    </w:lvl>
    <w:lvl w:ilvl="1" w:tplc="04100003">
      <w:start w:val="1"/>
      <w:numFmt w:val="bullet"/>
      <w:lvlText w:val="o"/>
      <w:lvlJc w:val="left"/>
      <w:pPr>
        <w:tabs>
          <w:tab w:val="num" w:pos="1865"/>
        </w:tabs>
        <w:ind w:left="1865" w:hanging="360"/>
      </w:pPr>
      <w:rPr>
        <w:rFonts w:ascii="Courier New" w:hAnsi="Courier New" w:cs="Courier New" w:hint="default"/>
      </w:rPr>
    </w:lvl>
    <w:lvl w:ilvl="2" w:tplc="04100005">
      <w:start w:val="1"/>
      <w:numFmt w:val="bullet"/>
      <w:lvlText w:val=""/>
      <w:lvlJc w:val="left"/>
      <w:pPr>
        <w:tabs>
          <w:tab w:val="num" w:pos="2585"/>
        </w:tabs>
        <w:ind w:left="2585" w:hanging="360"/>
      </w:pPr>
      <w:rPr>
        <w:rFonts w:ascii="Wingdings" w:hAnsi="Wingdings" w:hint="default"/>
      </w:rPr>
    </w:lvl>
    <w:lvl w:ilvl="3" w:tplc="04100001">
      <w:start w:val="1"/>
      <w:numFmt w:val="bullet"/>
      <w:lvlText w:val=""/>
      <w:lvlJc w:val="left"/>
      <w:pPr>
        <w:tabs>
          <w:tab w:val="num" w:pos="3305"/>
        </w:tabs>
        <w:ind w:left="3305" w:hanging="360"/>
      </w:pPr>
      <w:rPr>
        <w:rFonts w:ascii="Symbol" w:hAnsi="Symbol" w:cs="Symbol" w:hint="default"/>
      </w:rPr>
    </w:lvl>
    <w:lvl w:ilvl="4" w:tplc="04100003">
      <w:start w:val="1"/>
      <w:numFmt w:val="bullet"/>
      <w:lvlText w:val="o"/>
      <w:lvlJc w:val="left"/>
      <w:pPr>
        <w:tabs>
          <w:tab w:val="num" w:pos="4025"/>
        </w:tabs>
        <w:ind w:left="4025" w:hanging="360"/>
      </w:pPr>
      <w:rPr>
        <w:rFonts w:ascii="Courier New" w:hAnsi="Courier New" w:cs="Courier New" w:hint="default"/>
      </w:rPr>
    </w:lvl>
    <w:lvl w:ilvl="5" w:tplc="04100005">
      <w:start w:val="1"/>
      <w:numFmt w:val="bullet"/>
      <w:lvlText w:val=""/>
      <w:lvlJc w:val="left"/>
      <w:pPr>
        <w:tabs>
          <w:tab w:val="num" w:pos="4745"/>
        </w:tabs>
        <w:ind w:left="4745" w:hanging="360"/>
      </w:pPr>
      <w:rPr>
        <w:rFonts w:ascii="Wingdings" w:hAnsi="Wingdings" w:cs="Wingdings" w:hint="default"/>
      </w:rPr>
    </w:lvl>
    <w:lvl w:ilvl="6" w:tplc="04100001">
      <w:start w:val="1"/>
      <w:numFmt w:val="bullet"/>
      <w:lvlText w:val=""/>
      <w:lvlJc w:val="left"/>
      <w:pPr>
        <w:tabs>
          <w:tab w:val="num" w:pos="5465"/>
        </w:tabs>
        <w:ind w:left="5465" w:hanging="360"/>
      </w:pPr>
      <w:rPr>
        <w:rFonts w:ascii="Symbol" w:hAnsi="Symbol" w:cs="Symbol" w:hint="default"/>
      </w:rPr>
    </w:lvl>
    <w:lvl w:ilvl="7" w:tplc="04100003">
      <w:start w:val="1"/>
      <w:numFmt w:val="bullet"/>
      <w:lvlText w:val="o"/>
      <w:lvlJc w:val="left"/>
      <w:pPr>
        <w:tabs>
          <w:tab w:val="num" w:pos="6185"/>
        </w:tabs>
        <w:ind w:left="6185" w:hanging="360"/>
      </w:pPr>
      <w:rPr>
        <w:rFonts w:ascii="Courier New" w:hAnsi="Courier New" w:cs="Courier New" w:hint="default"/>
      </w:rPr>
    </w:lvl>
    <w:lvl w:ilvl="8" w:tplc="04100005">
      <w:start w:val="1"/>
      <w:numFmt w:val="bullet"/>
      <w:lvlText w:val=""/>
      <w:lvlJc w:val="left"/>
      <w:pPr>
        <w:tabs>
          <w:tab w:val="num" w:pos="6905"/>
        </w:tabs>
        <w:ind w:left="6905" w:hanging="360"/>
      </w:pPr>
      <w:rPr>
        <w:rFonts w:ascii="Wingdings" w:hAnsi="Wingdings" w:cs="Wingdings" w:hint="default"/>
      </w:rPr>
    </w:lvl>
  </w:abstractNum>
  <w:num w:numId="1">
    <w:abstractNumId w:val="10"/>
  </w:num>
  <w:num w:numId="2">
    <w:abstractNumId w:val="21"/>
  </w:num>
  <w:num w:numId="3">
    <w:abstractNumId w:val="16"/>
  </w:num>
  <w:num w:numId="4">
    <w:abstractNumId w:val="14"/>
  </w:num>
  <w:num w:numId="5">
    <w:abstractNumId w:val="9"/>
  </w:num>
  <w:num w:numId="6">
    <w:abstractNumId w:val="12"/>
  </w:num>
  <w:num w:numId="7">
    <w:abstractNumId w:val="11"/>
  </w:num>
  <w:num w:numId="8">
    <w:abstractNumId w:val="0"/>
  </w:num>
  <w:num w:numId="9">
    <w:abstractNumId w:val="1"/>
  </w:num>
  <w:num w:numId="10">
    <w:abstractNumId w:val="3"/>
  </w:num>
  <w:num w:numId="11">
    <w:abstractNumId w:val="2"/>
  </w:num>
  <w:num w:numId="12">
    <w:abstractNumId w:val="20"/>
  </w:num>
  <w:num w:numId="13">
    <w:abstractNumId w:val="24"/>
  </w:num>
  <w:num w:numId="14">
    <w:abstractNumId w:val="7"/>
  </w:num>
  <w:num w:numId="15">
    <w:abstractNumId w:val="18"/>
  </w:num>
  <w:num w:numId="16">
    <w:abstractNumId w:val="22"/>
  </w:num>
  <w:num w:numId="17">
    <w:abstractNumId w:val="4"/>
  </w:num>
  <w:num w:numId="18">
    <w:abstractNumId w:val="5"/>
  </w:num>
  <w:num w:numId="19">
    <w:abstractNumId w:val="23"/>
  </w:num>
  <w:num w:numId="20">
    <w:abstractNumId w:val="17"/>
  </w:num>
  <w:num w:numId="21">
    <w:abstractNumId w:val="13"/>
  </w:num>
  <w:num w:numId="22">
    <w:abstractNumId w:val="19"/>
  </w:num>
  <w:num w:numId="23">
    <w:abstractNumId w:val="6"/>
  </w:num>
  <w:num w:numId="24">
    <w:abstractNumId w:val="15"/>
  </w:num>
  <w:num w:numId="2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10A"/>
    <w:rsid w:val="00003D49"/>
    <w:rsid w:val="00014327"/>
    <w:rsid w:val="0005357F"/>
    <w:rsid w:val="000555FB"/>
    <w:rsid w:val="00063F4C"/>
    <w:rsid w:val="000756BE"/>
    <w:rsid w:val="00087B1D"/>
    <w:rsid w:val="00093D47"/>
    <w:rsid w:val="00094D23"/>
    <w:rsid w:val="000A0EE4"/>
    <w:rsid w:val="000A24F8"/>
    <w:rsid w:val="000B0235"/>
    <w:rsid w:val="000B18DB"/>
    <w:rsid w:val="000B2789"/>
    <w:rsid w:val="000C6AF8"/>
    <w:rsid w:val="000E1F02"/>
    <w:rsid w:val="000E6049"/>
    <w:rsid w:val="000F0622"/>
    <w:rsid w:val="00100F6A"/>
    <w:rsid w:val="00113A76"/>
    <w:rsid w:val="00130D01"/>
    <w:rsid w:val="00130F4C"/>
    <w:rsid w:val="00133EAA"/>
    <w:rsid w:val="00140806"/>
    <w:rsid w:val="00141EAF"/>
    <w:rsid w:val="001456EC"/>
    <w:rsid w:val="00146C05"/>
    <w:rsid w:val="001512ED"/>
    <w:rsid w:val="001546C8"/>
    <w:rsid w:val="00156296"/>
    <w:rsid w:val="00165CBE"/>
    <w:rsid w:val="00174C1F"/>
    <w:rsid w:val="0018010A"/>
    <w:rsid w:val="00180E9A"/>
    <w:rsid w:val="001810A2"/>
    <w:rsid w:val="001B6D9B"/>
    <w:rsid w:val="001D7863"/>
    <w:rsid w:val="001F277F"/>
    <w:rsid w:val="0020522C"/>
    <w:rsid w:val="002118BE"/>
    <w:rsid w:val="002261E6"/>
    <w:rsid w:val="00242513"/>
    <w:rsid w:val="00282114"/>
    <w:rsid w:val="00282F9F"/>
    <w:rsid w:val="00290D8C"/>
    <w:rsid w:val="00291631"/>
    <w:rsid w:val="00295E0A"/>
    <w:rsid w:val="00296056"/>
    <w:rsid w:val="002A00C3"/>
    <w:rsid w:val="002A34FB"/>
    <w:rsid w:val="002C025C"/>
    <w:rsid w:val="002C13E2"/>
    <w:rsid w:val="002C3D83"/>
    <w:rsid w:val="002C421A"/>
    <w:rsid w:val="002D3E6E"/>
    <w:rsid w:val="002D5032"/>
    <w:rsid w:val="002D58DD"/>
    <w:rsid w:val="002D78B1"/>
    <w:rsid w:val="002E081D"/>
    <w:rsid w:val="002F2FF2"/>
    <w:rsid w:val="002F44A5"/>
    <w:rsid w:val="00301174"/>
    <w:rsid w:val="00307342"/>
    <w:rsid w:val="00317004"/>
    <w:rsid w:val="0032620A"/>
    <w:rsid w:val="00330A07"/>
    <w:rsid w:val="003371BB"/>
    <w:rsid w:val="00337FE5"/>
    <w:rsid w:val="0034446E"/>
    <w:rsid w:val="00350CE7"/>
    <w:rsid w:val="003633FC"/>
    <w:rsid w:val="003637E9"/>
    <w:rsid w:val="00365747"/>
    <w:rsid w:val="003750CA"/>
    <w:rsid w:val="0038256D"/>
    <w:rsid w:val="00384DE9"/>
    <w:rsid w:val="00386BDF"/>
    <w:rsid w:val="00387375"/>
    <w:rsid w:val="003A2CA4"/>
    <w:rsid w:val="003B153D"/>
    <w:rsid w:val="003B45D4"/>
    <w:rsid w:val="003B65C6"/>
    <w:rsid w:val="003C10FD"/>
    <w:rsid w:val="003D2168"/>
    <w:rsid w:val="003D4555"/>
    <w:rsid w:val="003F1CC0"/>
    <w:rsid w:val="00400553"/>
    <w:rsid w:val="00406C3C"/>
    <w:rsid w:val="00411C82"/>
    <w:rsid w:val="004149D7"/>
    <w:rsid w:val="00415DB1"/>
    <w:rsid w:val="004402C7"/>
    <w:rsid w:val="00453E32"/>
    <w:rsid w:val="00460AB3"/>
    <w:rsid w:val="00472A48"/>
    <w:rsid w:val="00496548"/>
    <w:rsid w:val="004966BA"/>
    <w:rsid w:val="00497012"/>
    <w:rsid w:val="004A19AC"/>
    <w:rsid w:val="004B40B6"/>
    <w:rsid w:val="004C0F66"/>
    <w:rsid w:val="004E082E"/>
    <w:rsid w:val="004E4E91"/>
    <w:rsid w:val="004F6D85"/>
    <w:rsid w:val="00511387"/>
    <w:rsid w:val="005208C9"/>
    <w:rsid w:val="0052771C"/>
    <w:rsid w:val="0053647B"/>
    <w:rsid w:val="005404CE"/>
    <w:rsid w:val="00540D80"/>
    <w:rsid w:val="005475FB"/>
    <w:rsid w:val="005720B7"/>
    <w:rsid w:val="00590562"/>
    <w:rsid w:val="005973C8"/>
    <w:rsid w:val="005A2B34"/>
    <w:rsid w:val="005A402F"/>
    <w:rsid w:val="005E7443"/>
    <w:rsid w:val="005F349F"/>
    <w:rsid w:val="0060479D"/>
    <w:rsid w:val="00607503"/>
    <w:rsid w:val="00630024"/>
    <w:rsid w:val="006378DE"/>
    <w:rsid w:val="00660DBF"/>
    <w:rsid w:val="00690E66"/>
    <w:rsid w:val="006A4345"/>
    <w:rsid w:val="006A5ABA"/>
    <w:rsid w:val="006B011C"/>
    <w:rsid w:val="006B1360"/>
    <w:rsid w:val="006E16CC"/>
    <w:rsid w:val="006E41F8"/>
    <w:rsid w:val="00713D3E"/>
    <w:rsid w:val="00730E63"/>
    <w:rsid w:val="00747EA2"/>
    <w:rsid w:val="0075167C"/>
    <w:rsid w:val="0077446D"/>
    <w:rsid w:val="00775E82"/>
    <w:rsid w:val="00781B02"/>
    <w:rsid w:val="0078439D"/>
    <w:rsid w:val="007A09D6"/>
    <w:rsid w:val="007A59BB"/>
    <w:rsid w:val="007B1A58"/>
    <w:rsid w:val="007B6688"/>
    <w:rsid w:val="007C4F00"/>
    <w:rsid w:val="007D00D8"/>
    <w:rsid w:val="007D33EE"/>
    <w:rsid w:val="007D4A80"/>
    <w:rsid w:val="007E1D20"/>
    <w:rsid w:val="007E5AA2"/>
    <w:rsid w:val="007E7E6D"/>
    <w:rsid w:val="007F449E"/>
    <w:rsid w:val="007F5733"/>
    <w:rsid w:val="00807329"/>
    <w:rsid w:val="008173B8"/>
    <w:rsid w:val="00826C78"/>
    <w:rsid w:val="00827203"/>
    <w:rsid w:val="008318B5"/>
    <w:rsid w:val="00833C72"/>
    <w:rsid w:val="008403C3"/>
    <w:rsid w:val="008454A4"/>
    <w:rsid w:val="00860BC3"/>
    <w:rsid w:val="008760A4"/>
    <w:rsid w:val="008806E2"/>
    <w:rsid w:val="00882492"/>
    <w:rsid w:val="008878E5"/>
    <w:rsid w:val="00891196"/>
    <w:rsid w:val="008963BB"/>
    <w:rsid w:val="008A2561"/>
    <w:rsid w:val="008A745A"/>
    <w:rsid w:val="008C3E10"/>
    <w:rsid w:val="008E6E59"/>
    <w:rsid w:val="008F3E5F"/>
    <w:rsid w:val="00906FF4"/>
    <w:rsid w:val="0093648E"/>
    <w:rsid w:val="00940169"/>
    <w:rsid w:val="00941415"/>
    <w:rsid w:val="00944596"/>
    <w:rsid w:val="00945ECE"/>
    <w:rsid w:val="00946199"/>
    <w:rsid w:val="00955CE5"/>
    <w:rsid w:val="009649FB"/>
    <w:rsid w:val="009744AD"/>
    <w:rsid w:val="00976ADF"/>
    <w:rsid w:val="00977FA1"/>
    <w:rsid w:val="009B423D"/>
    <w:rsid w:val="009B4929"/>
    <w:rsid w:val="009E0F98"/>
    <w:rsid w:val="009E5055"/>
    <w:rsid w:val="009F6D8F"/>
    <w:rsid w:val="00A02F97"/>
    <w:rsid w:val="00A072A6"/>
    <w:rsid w:val="00A158BC"/>
    <w:rsid w:val="00A23B0D"/>
    <w:rsid w:val="00A51626"/>
    <w:rsid w:val="00A5449E"/>
    <w:rsid w:val="00A56EB6"/>
    <w:rsid w:val="00A609AC"/>
    <w:rsid w:val="00A80ECC"/>
    <w:rsid w:val="00A843A5"/>
    <w:rsid w:val="00A90DA0"/>
    <w:rsid w:val="00A9168E"/>
    <w:rsid w:val="00AA7171"/>
    <w:rsid w:val="00AB7894"/>
    <w:rsid w:val="00AC7A0D"/>
    <w:rsid w:val="00AD20A2"/>
    <w:rsid w:val="00AD4F57"/>
    <w:rsid w:val="00AD726F"/>
    <w:rsid w:val="00AE323F"/>
    <w:rsid w:val="00AE40DF"/>
    <w:rsid w:val="00AF7EB1"/>
    <w:rsid w:val="00B0079C"/>
    <w:rsid w:val="00B064CB"/>
    <w:rsid w:val="00B1219D"/>
    <w:rsid w:val="00B20A5D"/>
    <w:rsid w:val="00B2399B"/>
    <w:rsid w:val="00B251D6"/>
    <w:rsid w:val="00B36BF5"/>
    <w:rsid w:val="00B3739D"/>
    <w:rsid w:val="00B4196A"/>
    <w:rsid w:val="00B47DD0"/>
    <w:rsid w:val="00B566AC"/>
    <w:rsid w:val="00B63FF1"/>
    <w:rsid w:val="00B644EB"/>
    <w:rsid w:val="00B71D6F"/>
    <w:rsid w:val="00B76E4C"/>
    <w:rsid w:val="00B8448C"/>
    <w:rsid w:val="00B85025"/>
    <w:rsid w:val="00B966B0"/>
    <w:rsid w:val="00BA0106"/>
    <w:rsid w:val="00BA281A"/>
    <w:rsid w:val="00BA43F8"/>
    <w:rsid w:val="00BA6843"/>
    <w:rsid w:val="00BB00B5"/>
    <w:rsid w:val="00BE0BE2"/>
    <w:rsid w:val="00BF1F26"/>
    <w:rsid w:val="00C07FFC"/>
    <w:rsid w:val="00C1112B"/>
    <w:rsid w:val="00C13E2E"/>
    <w:rsid w:val="00C3148A"/>
    <w:rsid w:val="00C50934"/>
    <w:rsid w:val="00C53F87"/>
    <w:rsid w:val="00C70702"/>
    <w:rsid w:val="00C7085D"/>
    <w:rsid w:val="00C8551B"/>
    <w:rsid w:val="00C86895"/>
    <w:rsid w:val="00CA3B02"/>
    <w:rsid w:val="00CA45CE"/>
    <w:rsid w:val="00CB088E"/>
    <w:rsid w:val="00CD1B61"/>
    <w:rsid w:val="00CD7062"/>
    <w:rsid w:val="00D22822"/>
    <w:rsid w:val="00D528BA"/>
    <w:rsid w:val="00D6355B"/>
    <w:rsid w:val="00D643CF"/>
    <w:rsid w:val="00D6743D"/>
    <w:rsid w:val="00D73261"/>
    <w:rsid w:val="00D73DFF"/>
    <w:rsid w:val="00D77222"/>
    <w:rsid w:val="00D81CE9"/>
    <w:rsid w:val="00D841D2"/>
    <w:rsid w:val="00D848E4"/>
    <w:rsid w:val="00D86F40"/>
    <w:rsid w:val="00DB2E94"/>
    <w:rsid w:val="00DB6A2C"/>
    <w:rsid w:val="00DE38E2"/>
    <w:rsid w:val="00DE4154"/>
    <w:rsid w:val="00DE6698"/>
    <w:rsid w:val="00DF63B1"/>
    <w:rsid w:val="00DF6FF7"/>
    <w:rsid w:val="00E32B1E"/>
    <w:rsid w:val="00E4219A"/>
    <w:rsid w:val="00E523A3"/>
    <w:rsid w:val="00E53B11"/>
    <w:rsid w:val="00E56C9A"/>
    <w:rsid w:val="00E62295"/>
    <w:rsid w:val="00E724AC"/>
    <w:rsid w:val="00E76025"/>
    <w:rsid w:val="00E820C5"/>
    <w:rsid w:val="00E95965"/>
    <w:rsid w:val="00EB5EAF"/>
    <w:rsid w:val="00EC63AB"/>
    <w:rsid w:val="00ED43ED"/>
    <w:rsid w:val="00ED6FBA"/>
    <w:rsid w:val="00EE2D98"/>
    <w:rsid w:val="00EE6550"/>
    <w:rsid w:val="00EE735F"/>
    <w:rsid w:val="00EE79B2"/>
    <w:rsid w:val="00EE7A35"/>
    <w:rsid w:val="00F03DA6"/>
    <w:rsid w:val="00F06BCA"/>
    <w:rsid w:val="00F20298"/>
    <w:rsid w:val="00F208D8"/>
    <w:rsid w:val="00F33034"/>
    <w:rsid w:val="00F360DB"/>
    <w:rsid w:val="00F41A18"/>
    <w:rsid w:val="00F472B0"/>
    <w:rsid w:val="00F47395"/>
    <w:rsid w:val="00F618E1"/>
    <w:rsid w:val="00F627EF"/>
    <w:rsid w:val="00F84D24"/>
    <w:rsid w:val="00F8761C"/>
    <w:rsid w:val="00F933FD"/>
    <w:rsid w:val="00F95E66"/>
    <w:rsid w:val="00F96596"/>
    <w:rsid w:val="00FC0281"/>
    <w:rsid w:val="00FC04C9"/>
    <w:rsid w:val="00FC5568"/>
    <w:rsid w:val="00FD38B4"/>
    <w:rsid w:val="00FE1BA4"/>
    <w:rsid w:val="00FF4393"/>
    <w:rsid w:val="00FF62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noProof/>
    </w:rPr>
  </w:style>
  <w:style w:type="paragraph" w:styleId="Titolo2">
    <w:name w:val="heading 2"/>
    <w:basedOn w:val="Normale"/>
    <w:next w:val="Normale"/>
    <w:link w:val="Titolo2Carattere"/>
    <w:uiPriority w:val="9"/>
    <w:semiHidden/>
    <w:unhideWhenUsed/>
    <w:qFormat/>
    <w:rsid w:val="002A34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E1BA4"/>
    <w:pPr>
      <w:keepNext/>
      <w:keepLines/>
      <w:numPr>
        <w:ilvl w:val="2"/>
        <w:numId w:val="8"/>
      </w:numPr>
      <w:spacing w:before="200" w:after="0" w:line="360" w:lineRule="auto"/>
      <w:jc w:val="both"/>
      <w:outlineLvl w:val="2"/>
    </w:pPr>
    <w:rPr>
      <w:rFonts w:ascii="Calibri Light" w:eastAsia="MS Gothic" w:hAnsi="Calibri Light" w:cs="Times New Roman"/>
      <w:b/>
      <w:bCs/>
      <w:noProof w:val="0"/>
    </w:rPr>
  </w:style>
  <w:style w:type="paragraph" w:styleId="Titolo4">
    <w:name w:val="heading 4"/>
    <w:basedOn w:val="Normale"/>
    <w:next w:val="Normale"/>
    <w:link w:val="Titolo4Carattere"/>
    <w:uiPriority w:val="9"/>
    <w:unhideWhenUsed/>
    <w:qFormat/>
    <w:rsid w:val="00FE1BA4"/>
    <w:pPr>
      <w:keepNext/>
      <w:keepLines/>
      <w:numPr>
        <w:ilvl w:val="3"/>
        <w:numId w:val="8"/>
      </w:numPr>
      <w:spacing w:before="40" w:after="0" w:line="360" w:lineRule="auto"/>
      <w:jc w:val="both"/>
      <w:outlineLvl w:val="3"/>
    </w:pPr>
    <w:rPr>
      <w:rFonts w:ascii="Calibri Light" w:eastAsia="MS Gothic" w:hAnsi="Calibri Light" w:cs="Times New Roman"/>
      <w:i/>
      <w:iCs/>
      <w:noProof w:val="0"/>
      <w:color w:val="2E74B5"/>
    </w:rPr>
  </w:style>
  <w:style w:type="paragraph" w:styleId="Titolo5">
    <w:name w:val="heading 5"/>
    <w:aliases w:val="N.A."/>
    <w:basedOn w:val="Normale"/>
    <w:next w:val="Normale"/>
    <w:link w:val="Titolo5Carattere"/>
    <w:uiPriority w:val="9"/>
    <w:qFormat/>
    <w:rsid w:val="00FE1BA4"/>
    <w:pPr>
      <w:numPr>
        <w:ilvl w:val="4"/>
        <w:numId w:val="8"/>
      </w:numPr>
      <w:spacing w:before="240" w:after="60" w:line="360" w:lineRule="auto"/>
      <w:jc w:val="both"/>
      <w:outlineLvl w:val="4"/>
    </w:pPr>
    <w:rPr>
      <w:rFonts w:ascii="Calibri" w:eastAsia="Times New Roman" w:hAnsi="Calibri" w:cs="Times New Roman"/>
      <w:b/>
      <w:bCs/>
      <w:i/>
      <w:iCs/>
      <w:noProof w:val="0"/>
      <w:sz w:val="26"/>
      <w:szCs w:val="26"/>
      <w:lang w:eastAsia="it-IT"/>
    </w:rPr>
  </w:style>
  <w:style w:type="paragraph" w:styleId="Titolo6">
    <w:name w:val="heading 6"/>
    <w:basedOn w:val="Normale"/>
    <w:next w:val="Normale"/>
    <w:link w:val="Titolo6Carattere"/>
    <w:uiPriority w:val="9"/>
    <w:semiHidden/>
    <w:unhideWhenUsed/>
    <w:qFormat/>
    <w:rsid w:val="00FE1BA4"/>
    <w:pPr>
      <w:keepNext/>
      <w:keepLines/>
      <w:numPr>
        <w:ilvl w:val="5"/>
        <w:numId w:val="8"/>
      </w:numPr>
      <w:spacing w:before="40" w:after="0" w:line="259" w:lineRule="auto"/>
      <w:outlineLvl w:val="5"/>
    </w:pPr>
    <w:rPr>
      <w:rFonts w:ascii="Calibri Light" w:eastAsia="MS Gothic" w:hAnsi="Calibri Light" w:cs="Times New Roman"/>
      <w:noProof w:val="0"/>
      <w:color w:val="1F4D78"/>
    </w:rPr>
  </w:style>
  <w:style w:type="paragraph" w:styleId="Titolo7">
    <w:name w:val="heading 7"/>
    <w:basedOn w:val="Normale"/>
    <w:next w:val="Normale"/>
    <w:link w:val="Titolo7Carattere"/>
    <w:uiPriority w:val="9"/>
    <w:qFormat/>
    <w:rsid w:val="00FE1BA4"/>
    <w:pPr>
      <w:keepNext/>
      <w:numPr>
        <w:ilvl w:val="6"/>
        <w:numId w:val="8"/>
      </w:numPr>
      <w:spacing w:before="120" w:after="80" w:line="360" w:lineRule="auto"/>
      <w:jc w:val="center"/>
      <w:outlineLvl w:val="6"/>
    </w:pPr>
    <w:rPr>
      <w:rFonts w:ascii="Calibri" w:eastAsia="Times New Roman" w:hAnsi="Calibri" w:cs="Arial"/>
      <w:b/>
      <w:noProof w:val="0"/>
      <w:szCs w:val="36"/>
      <w:u w:val="single"/>
      <w:lang w:eastAsia="it-IT"/>
    </w:rPr>
  </w:style>
  <w:style w:type="paragraph" w:styleId="Titolo8">
    <w:name w:val="heading 8"/>
    <w:basedOn w:val="Normale"/>
    <w:next w:val="Normale"/>
    <w:link w:val="Titolo8Carattere"/>
    <w:uiPriority w:val="9"/>
    <w:semiHidden/>
    <w:unhideWhenUsed/>
    <w:qFormat/>
    <w:rsid w:val="00FE1BA4"/>
    <w:pPr>
      <w:keepNext/>
      <w:keepLines/>
      <w:numPr>
        <w:ilvl w:val="7"/>
        <w:numId w:val="8"/>
      </w:numPr>
      <w:spacing w:before="40" w:after="0" w:line="259" w:lineRule="auto"/>
      <w:outlineLvl w:val="7"/>
    </w:pPr>
    <w:rPr>
      <w:rFonts w:ascii="Calibri Light" w:eastAsia="MS Gothic" w:hAnsi="Calibri Light" w:cs="Times New Roman"/>
      <w:noProof w:val="0"/>
      <w:color w:val="272727"/>
      <w:sz w:val="21"/>
      <w:szCs w:val="21"/>
    </w:rPr>
  </w:style>
  <w:style w:type="paragraph" w:styleId="Titolo9">
    <w:name w:val="heading 9"/>
    <w:basedOn w:val="Normale"/>
    <w:next w:val="Normale"/>
    <w:link w:val="Titolo9Carattere"/>
    <w:uiPriority w:val="9"/>
    <w:semiHidden/>
    <w:unhideWhenUsed/>
    <w:qFormat/>
    <w:rsid w:val="00FE1BA4"/>
    <w:pPr>
      <w:keepNext/>
      <w:keepLines/>
      <w:numPr>
        <w:ilvl w:val="8"/>
        <w:numId w:val="8"/>
      </w:numPr>
      <w:spacing w:before="40" w:after="0" w:line="259" w:lineRule="auto"/>
      <w:outlineLvl w:val="8"/>
    </w:pPr>
    <w:rPr>
      <w:rFonts w:ascii="Calibri Light" w:eastAsia="MS Gothic" w:hAnsi="Calibri Light" w:cs="Times New Roman"/>
      <w:i/>
      <w:iCs/>
      <w:noProof w:val="0"/>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2A34FB"/>
    <w:rPr>
      <w:rFonts w:asciiTheme="majorHAnsi" w:eastAsiaTheme="majorEastAsia" w:hAnsiTheme="majorHAnsi" w:cstheme="majorBidi"/>
      <w:b/>
      <w:bCs/>
      <w:noProof/>
      <w:color w:val="4F81BD" w:themeColor="accent1"/>
      <w:sz w:val="26"/>
      <w:szCs w:val="26"/>
    </w:rPr>
  </w:style>
  <w:style w:type="character" w:customStyle="1" w:styleId="Titolo3Carattere">
    <w:name w:val="Titolo 3 Carattere"/>
    <w:basedOn w:val="Carpredefinitoparagrafo"/>
    <w:link w:val="Titolo3"/>
    <w:uiPriority w:val="9"/>
    <w:rsid w:val="00FE1BA4"/>
    <w:rPr>
      <w:rFonts w:ascii="Calibri Light" w:eastAsia="MS Gothic" w:hAnsi="Calibri Light" w:cs="Times New Roman"/>
      <w:b/>
      <w:bCs/>
    </w:rPr>
  </w:style>
  <w:style w:type="character" w:customStyle="1" w:styleId="Titolo4Carattere">
    <w:name w:val="Titolo 4 Carattere"/>
    <w:basedOn w:val="Carpredefinitoparagrafo"/>
    <w:link w:val="Titolo4"/>
    <w:uiPriority w:val="9"/>
    <w:rsid w:val="00FE1BA4"/>
    <w:rPr>
      <w:rFonts w:ascii="Calibri Light" w:eastAsia="MS Gothic" w:hAnsi="Calibri Light" w:cs="Times New Roman"/>
      <w:i/>
      <w:iCs/>
      <w:color w:val="2E74B5"/>
    </w:rPr>
  </w:style>
  <w:style w:type="character" w:customStyle="1" w:styleId="Titolo5Carattere">
    <w:name w:val="Titolo 5 Carattere"/>
    <w:aliases w:val="N.A. Carattere"/>
    <w:basedOn w:val="Carpredefinitoparagrafo"/>
    <w:link w:val="Titolo5"/>
    <w:uiPriority w:val="9"/>
    <w:rsid w:val="00FE1BA4"/>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uiPriority w:val="9"/>
    <w:semiHidden/>
    <w:rsid w:val="00FE1BA4"/>
    <w:rPr>
      <w:rFonts w:ascii="Calibri Light" w:eastAsia="MS Gothic" w:hAnsi="Calibri Light" w:cs="Times New Roman"/>
      <w:color w:val="1F4D78"/>
    </w:rPr>
  </w:style>
  <w:style w:type="character" w:customStyle="1" w:styleId="Titolo7Carattere">
    <w:name w:val="Titolo 7 Carattere"/>
    <w:basedOn w:val="Carpredefinitoparagrafo"/>
    <w:link w:val="Titolo7"/>
    <w:uiPriority w:val="9"/>
    <w:rsid w:val="00FE1BA4"/>
    <w:rPr>
      <w:rFonts w:ascii="Calibri" w:eastAsia="Times New Roman" w:hAnsi="Calibri" w:cs="Arial"/>
      <w:b/>
      <w:szCs w:val="36"/>
      <w:u w:val="single"/>
      <w:lang w:eastAsia="it-IT"/>
    </w:rPr>
  </w:style>
  <w:style w:type="character" w:customStyle="1" w:styleId="Titolo8Carattere">
    <w:name w:val="Titolo 8 Carattere"/>
    <w:basedOn w:val="Carpredefinitoparagrafo"/>
    <w:link w:val="Titolo8"/>
    <w:uiPriority w:val="9"/>
    <w:semiHidden/>
    <w:rsid w:val="00FE1BA4"/>
    <w:rPr>
      <w:rFonts w:ascii="Calibri Light" w:eastAsia="MS Gothic"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FE1BA4"/>
    <w:rPr>
      <w:rFonts w:ascii="Calibri Light" w:eastAsia="MS Gothic" w:hAnsi="Calibri Light" w:cs="Times New Roman"/>
      <w:i/>
      <w:iCs/>
      <w:color w:val="272727"/>
      <w:sz w:val="21"/>
      <w:szCs w:val="21"/>
    </w:rPr>
  </w:style>
  <w:style w:type="paragraph" w:styleId="Intestazione">
    <w:name w:val="header"/>
    <w:basedOn w:val="Normale"/>
    <w:link w:val="IntestazioneCarattere"/>
    <w:unhideWhenUsed/>
    <w:rsid w:val="00F84D2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84D24"/>
    <w:rPr>
      <w:noProof/>
    </w:rPr>
  </w:style>
  <w:style w:type="paragraph" w:styleId="Pidipagina">
    <w:name w:val="footer"/>
    <w:basedOn w:val="Normale"/>
    <w:link w:val="PidipaginaCarattere"/>
    <w:uiPriority w:val="99"/>
    <w:unhideWhenUsed/>
    <w:rsid w:val="00F84D2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84D24"/>
    <w:rPr>
      <w:noProof/>
    </w:rPr>
  </w:style>
  <w:style w:type="character" w:styleId="Numeropagina">
    <w:name w:val="page number"/>
    <w:basedOn w:val="Carpredefinitoparagrafo"/>
    <w:uiPriority w:val="99"/>
    <w:rsid w:val="00F84D24"/>
  </w:style>
  <w:style w:type="character" w:styleId="Testosegnaposto">
    <w:name w:val="Placeholder Text"/>
    <w:basedOn w:val="Carpredefinitoparagrafo"/>
    <w:uiPriority w:val="99"/>
    <w:semiHidden/>
    <w:rsid w:val="00D22822"/>
    <w:rPr>
      <w:color w:val="808080"/>
    </w:rPr>
  </w:style>
  <w:style w:type="paragraph" w:styleId="Testofumetto">
    <w:name w:val="Balloon Text"/>
    <w:basedOn w:val="Normale"/>
    <w:link w:val="TestofumettoCarattere"/>
    <w:uiPriority w:val="99"/>
    <w:semiHidden/>
    <w:unhideWhenUsed/>
    <w:rsid w:val="00D2282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22822"/>
    <w:rPr>
      <w:rFonts w:ascii="Tahoma" w:hAnsi="Tahoma" w:cs="Tahoma"/>
      <w:noProof/>
      <w:sz w:val="16"/>
      <w:szCs w:val="16"/>
    </w:rPr>
  </w:style>
  <w:style w:type="paragraph" w:customStyle="1" w:styleId="titolo40">
    <w:name w:val="titolo4"/>
    <w:basedOn w:val="Titolo2"/>
    <w:uiPriority w:val="99"/>
    <w:rsid w:val="002A34FB"/>
    <w:pPr>
      <w:keepNext w:val="0"/>
      <w:keepLines w:val="0"/>
      <w:widowControl w:val="0"/>
      <w:spacing w:before="0" w:line="240" w:lineRule="auto"/>
      <w:jc w:val="center"/>
    </w:pPr>
    <w:rPr>
      <w:rFonts w:ascii="Arial" w:eastAsia="Times New Roman" w:hAnsi="Arial" w:cs="Arial"/>
      <w:noProof w:val="0"/>
      <w:color w:val="auto"/>
      <w:sz w:val="22"/>
      <w:szCs w:val="22"/>
    </w:rPr>
  </w:style>
  <w:style w:type="paragraph" w:styleId="Paragrafoelenco">
    <w:name w:val="List Paragraph"/>
    <w:basedOn w:val="Normale"/>
    <w:uiPriority w:val="34"/>
    <w:qFormat/>
    <w:rsid w:val="002A34FB"/>
    <w:pPr>
      <w:ind w:left="720"/>
      <w:contextualSpacing/>
    </w:pPr>
  </w:style>
  <w:style w:type="character" w:customStyle="1" w:styleId="oggetto">
    <w:name w:val="oggetto"/>
    <w:basedOn w:val="Carpredefinitoparagrafo"/>
    <w:uiPriority w:val="1"/>
    <w:rsid w:val="00AD20A2"/>
    <w:rPr>
      <w:rFonts w:ascii="Arial" w:hAnsi="Arial"/>
      <w:sz w:val="24"/>
    </w:rPr>
  </w:style>
  <w:style w:type="paragraph" w:customStyle="1" w:styleId="firma">
    <w:name w:val="firma"/>
    <w:basedOn w:val="Normale"/>
    <w:link w:val="firmaCarattere"/>
    <w:qFormat/>
    <w:rsid w:val="00AD20A2"/>
    <w:pPr>
      <w:widowControl w:val="0"/>
      <w:spacing w:after="0" w:line="240" w:lineRule="auto"/>
      <w:ind w:left="5670"/>
      <w:jc w:val="center"/>
    </w:pPr>
    <w:rPr>
      <w:rFonts w:ascii="Arial" w:eastAsia="Times New Roman" w:hAnsi="Arial" w:cs="Arial"/>
      <w:iCs/>
      <w:noProof w:val="0"/>
      <w:sz w:val="24"/>
      <w:szCs w:val="24"/>
    </w:rPr>
  </w:style>
  <w:style w:type="character" w:customStyle="1" w:styleId="firmaCarattere">
    <w:name w:val="firma Carattere"/>
    <w:basedOn w:val="Carpredefinitoparagrafo"/>
    <w:link w:val="firma"/>
    <w:rsid w:val="00AD20A2"/>
    <w:rPr>
      <w:rFonts w:ascii="Arial" w:eastAsia="Times New Roman" w:hAnsi="Arial" w:cs="Arial"/>
      <w:iCs/>
      <w:sz w:val="24"/>
      <w:szCs w:val="24"/>
    </w:rPr>
  </w:style>
  <w:style w:type="paragraph" w:customStyle="1" w:styleId="indicazionifirma">
    <w:name w:val="indicazioni firma"/>
    <w:basedOn w:val="Normale"/>
    <w:link w:val="indicazionifirmaCarattere"/>
    <w:qFormat/>
    <w:rsid w:val="00AD20A2"/>
    <w:pPr>
      <w:widowControl w:val="0"/>
      <w:spacing w:after="0" w:line="240" w:lineRule="auto"/>
      <w:ind w:left="5670"/>
      <w:jc w:val="center"/>
    </w:pPr>
    <w:rPr>
      <w:rFonts w:ascii="Arial" w:eastAsia="Times New Roman" w:hAnsi="Arial" w:cs="Arial"/>
      <w:i/>
      <w:iCs/>
      <w:noProof w:val="0"/>
      <w:sz w:val="24"/>
      <w:szCs w:val="24"/>
    </w:rPr>
  </w:style>
  <w:style w:type="character" w:customStyle="1" w:styleId="indicazionifirmaCarattere">
    <w:name w:val="indicazioni firma Carattere"/>
    <w:basedOn w:val="Carpredefinitoparagrafo"/>
    <w:link w:val="indicazionifirma"/>
    <w:rsid w:val="00AD20A2"/>
    <w:rPr>
      <w:rFonts w:ascii="Arial" w:eastAsia="Times New Roman" w:hAnsi="Arial" w:cs="Arial"/>
      <w:i/>
      <w:iCs/>
      <w:sz w:val="24"/>
      <w:szCs w:val="24"/>
    </w:rPr>
  </w:style>
  <w:style w:type="paragraph" w:styleId="Corpotesto">
    <w:name w:val="Body Text"/>
    <w:basedOn w:val="Normale"/>
    <w:link w:val="CorpotestoCarattere"/>
    <w:rsid w:val="003B65C6"/>
    <w:pPr>
      <w:pBdr>
        <w:top w:val="single" w:sz="2" w:space="1" w:color="000000"/>
        <w:left w:val="single" w:sz="2" w:space="4" w:color="000000"/>
        <w:bottom w:val="single" w:sz="2" w:space="1" w:color="000000"/>
        <w:right w:val="single" w:sz="2" w:space="4" w:color="000000"/>
      </w:pBdr>
      <w:spacing w:after="0" w:line="240" w:lineRule="auto"/>
      <w:jc w:val="both"/>
    </w:pPr>
    <w:rPr>
      <w:rFonts w:ascii="Times New Roman" w:eastAsia="Times New Roman" w:hAnsi="Times New Roman" w:cs="Times New Roman"/>
      <w:noProof w:val="0"/>
      <w:sz w:val="24"/>
      <w:szCs w:val="24"/>
    </w:rPr>
  </w:style>
  <w:style w:type="character" w:customStyle="1" w:styleId="CorpotestoCarattere">
    <w:name w:val="Corpo testo Carattere"/>
    <w:basedOn w:val="Carpredefinitoparagrafo"/>
    <w:link w:val="Corpotesto"/>
    <w:rsid w:val="003B65C6"/>
    <w:rPr>
      <w:rFonts w:ascii="Times New Roman" w:eastAsia="Times New Roman" w:hAnsi="Times New Roman" w:cs="Times New Roman"/>
      <w:sz w:val="24"/>
      <w:szCs w:val="24"/>
    </w:rPr>
  </w:style>
  <w:style w:type="paragraph" w:customStyle="1" w:styleId="OmniPage4">
    <w:name w:val="OmniPage #4"/>
    <w:basedOn w:val="Normale"/>
    <w:uiPriority w:val="99"/>
    <w:rsid w:val="003B65C6"/>
    <w:pPr>
      <w:spacing w:after="0" w:line="280" w:lineRule="exact"/>
    </w:pPr>
    <w:rPr>
      <w:rFonts w:ascii="Times New Roman" w:eastAsia="Times New Roman" w:hAnsi="Times New Roman" w:cs="Times New Roman"/>
      <w:noProof w:val="0"/>
      <w:sz w:val="20"/>
      <w:szCs w:val="20"/>
      <w:lang w:eastAsia="it-IT"/>
    </w:rPr>
  </w:style>
  <w:style w:type="table" w:styleId="Grigliatabella">
    <w:name w:val="Table Grid"/>
    <w:basedOn w:val="Tabellanormale"/>
    <w:uiPriority w:val="59"/>
    <w:rsid w:val="003B65C6"/>
    <w:pPr>
      <w:autoSpaceDE w:val="0"/>
      <w:autoSpaceDN w:val="0"/>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FE1BA4"/>
    <w:rPr>
      <w:rFonts w:ascii="Arial" w:hAnsi="Arial" w:cs="Arial"/>
      <w:b/>
      <w:bCs/>
      <w:color w:val="auto"/>
      <w:sz w:val="17"/>
      <w:szCs w:val="17"/>
      <w:u w:val="none"/>
      <w:effect w:val="none"/>
    </w:rPr>
  </w:style>
  <w:style w:type="character" w:styleId="Rimandonotaapidipagina">
    <w:name w:val="footnote reference"/>
    <w:aliases w:val="Footnote symbol,footnote sign,Rimando nota a piè di pagina-IMONT,Appel note de bas de p"/>
    <w:uiPriority w:val="99"/>
    <w:rsid w:val="00FE1BA4"/>
    <w:rPr>
      <w:rFonts w:ascii="Times New Roman" w:hAnsi="Times New Roman" w:cs="Times New Roman"/>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rsid w:val="00FE1BA4"/>
    <w:pPr>
      <w:spacing w:after="0" w:line="240" w:lineRule="auto"/>
    </w:pPr>
    <w:rPr>
      <w:rFonts w:ascii="Times New Roman" w:eastAsia="Times New Roman" w:hAnsi="Times New Roman" w:cs="Times New Roman"/>
      <w:noProof w:val="0"/>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FE1BA4"/>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semiHidden/>
    <w:rsid w:val="00FE1BA4"/>
    <w:rPr>
      <w:rFonts w:ascii="Times New Roman" w:eastAsia="Times New Roman" w:hAnsi="Times New Roman" w:cs="Times New Roman"/>
      <w:sz w:val="20"/>
      <w:szCs w:val="20"/>
    </w:rPr>
  </w:style>
  <w:style w:type="paragraph" w:styleId="Testocommento">
    <w:name w:val="annotation text"/>
    <w:basedOn w:val="Normale"/>
    <w:link w:val="TestocommentoCarattere"/>
    <w:semiHidden/>
    <w:unhideWhenUsed/>
    <w:rsid w:val="00FE1BA4"/>
    <w:pPr>
      <w:spacing w:after="0" w:line="240" w:lineRule="auto"/>
    </w:pPr>
    <w:rPr>
      <w:rFonts w:ascii="Times New Roman" w:eastAsia="Times New Roman" w:hAnsi="Times New Roman" w:cs="Times New Roman"/>
      <w:noProof w:val="0"/>
      <w:sz w:val="20"/>
      <w:szCs w:val="20"/>
    </w:rPr>
  </w:style>
  <w:style w:type="character" w:customStyle="1" w:styleId="SoggettocommentoCarattere">
    <w:name w:val="Soggetto commento Carattere"/>
    <w:basedOn w:val="TestocommentoCarattere"/>
    <w:link w:val="Soggettocommento"/>
    <w:uiPriority w:val="99"/>
    <w:semiHidden/>
    <w:rsid w:val="00FE1BA4"/>
    <w:rPr>
      <w:rFonts w:ascii="Times New Roman" w:eastAsia="Times New Roman" w:hAnsi="Times New Roman" w:cs="Times New Roman"/>
      <w:b/>
      <w:bCs/>
      <w:sz w:val="20"/>
      <w:szCs w:val="20"/>
    </w:rPr>
  </w:style>
  <w:style w:type="paragraph" w:styleId="Soggettocommento">
    <w:name w:val="annotation subject"/>
    <w:basedOn w:val="Testocommento"/>
    <w:next w:val="Testocommento"/>
    <w:link w:val="SoggettocommentoCarattere"/>
    <w:uiPriority w:val="99"/>
    <w:semiHidden/>
    <w:unhideWhenUsed/>
    <w:rsid w:val="00FE1BA4"/>
    <w:pPr>
      <w:spacing w:after="200"/>
    </w:pPr>
    <w:rPr>
      <w:rFonts w:asciiTheme="minorHAnsi" w:eastAsiaTheme="minorHAnsi" w:hAnsiTheme="minorHAnsi" w:cstheme="minorBidi"/>
      <w:b/>
      <w:bCs/>
    </w:rPr>
  </w:style>
  <w:style w:type="paragraph" w:customStyle="1" w:styleId="OmniPage3">
    <w:name w:val="OmniPage #3"/>
    <w:basedOn w:val="Normale"/>
    <w:rsid w:val="00FE1BA4"/>
    <w:pPr>
      <w:spacing w:after="0" w:line="260" w:lineRule="exact"/>
    </w:pPr>
    <w:rPr>
      <w:rFonts w:ascii="Times New Roman" w:eastAsia="Times New Roman" w:hAnsi="Times New Roman" w:cs="Times New Roman"/>
      <w:noProof w:val="0"/>
      <w:sz w:val="20"/>
      <w:szCs w:val="20"/>
      <w:lang w:eastAsia="it-IT"/>
    </w:rPr>
  </w:style>
  <w:style w:type="paragraph" w:customStyle="1" w:styleId="StileelenchipuntatiDOCUP">
    <w:name w:val="Stile elenchi puntati DOCUP"/>
    <w:basedOn w:val="Normale"/>
    <w:rsid w:val="00FE1BA4"/>
    <w:pPr>
      <w:spacing w:after="0" w:line="360" w:lineRule="auto"/>
      <w:jc w:val="both"/>
    </w:pPr>
    <w:rPr>
      <w:rFonts w:ascii="Arial" w:eastAsia="Times New Roman" w:hAnsi="Arial" w:cs="Arial"/>
      <w:noProof w:val="0"/>
      <w:sz w:val="20"/>
      <w:szCs w:val="20"/>
      <w:lang w:eastAsia="it-IT"/>
    </w:rPr>
  </w:style>
  <w:style w:type="paragraph" w:customStyle="1" w:styleId="ElencoPuntato">
    <w:name w:val="ElencoPuntato"/>
    <w:basedOn w:val="Normale"/>
    <w:rsid w:val="00FE1BA4"/>
    <w:pPr>
      <w:spacing w:before="120" w:after="0" w:line="360" w:lineRule="auto"/>
      <w:jc w:val="both"/>
    </w:pPr>
    <w:rPr>
      <w:rFonts w:ascii="Calibri" w:eastAsia="Times New Roman" w:hAnsi="Calibri" w:cs="Times New Roman"/>
      <w:noProof w:val="0"/>
      <w:sz w:val="24"/>
      <w:szCs w:val="24"/>
      <w:lang w:eastAsia="it-IT"/>
    </w:rPr>
  </w:style>
  <w:style w:type="paragraph" w:styleId="Corpodeltesto3">
    <w:name w:val="Body Text 3"/>
    <w:basedOn w:val="Normale"/>
    <w:link w:val="Corpodeltesto3Carattere"/>
    <w:uiPriority w:val="99"/>
    <w:semiHidden/>
    <w:unhideWhenUsed/>
    <w:rsid w:val="00FE1BA4"/>
    <w:pPr>
      <w:spacing w:after="120"/>
    </w:pPr>
    <w:rPr>
      <w:noProof w:val="0"/>
      <w:sz w:val="16"/>
      <w:szCs w:val="16"/>
    </w:rPr>
  </w:style>
  <w:style w:type="character" w:customStyle="1" w:styleId="Corpodeltesto3Carattere">
    <w:name w:val="Corpo del testo 3 Carattere"/>
    <w:basedOn w:val="Carpredefinitoparagrafo"/>
    <w:link w:val="Corpodeltesto3"/>
    <w:uiPriority w:val="99"/>
    <w:semiHidden/>
    <w:rsid w:val="00FE1BA4"/>
    <w:rPr>
      <w:sz w:val="16"/>
      <w:szCs w:val="16"/>
    </w:rPr>
  </w:style>
  <w:style w:type="paragraph" w:styleId="Corpodeltesto2">
    <w:name w:val="Body Text 2"/>
    <w:basedOn w:val="Normale"/>
    <w:link w:val="Corpodeltesto2Carattere"/>
    <w:uiPriority w:val="99"/>
    <w:unhideWhenUsed/>
    <w:rsid w:val="00FE1BA4"/>
    <w:pPr>
      <w:spacing w:after="120" w:line="480" w:lineRule="auto"/>
      <w:jc w:val="both"/>
    </w:pPr>
    <w:rPr>
      <w:rFonts w:ascii="Calibri" w:eastAsia="Calibri" w:hAnsi="Calibri" w:cs="Times New Roman"/>
      <w:noProof w:val="0"/>
    </w:rPr>
  </w:style>
  <w:style w:type="character" w:customStyle="1" w:styleId="Corpodeltesto2Carattere">
    <w:name w:val="Corpo del testo 2 Carattere"/>
    <w:basedOn w:val="Carpredefinitoparagrafo"/>
    <w:link w:val="Corpodeltesto2"/>
    <w:uiPriority w:val="99"/>
    <w:rsid w:val="00FE1BA4"/>
    <w:rPr>
      <w:rFonts w:ascii="Calibri" w:eastAsia="Calibri" w:hAnsi="Calibri" w:cs="Times New Roman"/>
    </w:rPr>
  </w:style>
  <w:style w:type="character" w:styleId="Enfasicorsivo">
    <w:name w:val="Emphasis"/>
    <w:uiPriority w:val="99"/>
    <w:qFormat/>
    <w:rsid w:val="00FE1BA4"/>
    <w:rPr>
      <w:i/>
      <w:iCs/>
    </w:rPr>
  </w:style>
  <w:style w:type="paragraph" w:customStyle="1" w:styleId="Default">
    <w:name w:val="Default"/>
    <w:rsid w:val="00FE1BA4"/>
    <w:pPr>
      <w:autoSpaceDE w:val="0"/>
      <w:autoSpaceDN w:val="0"/>
      <w:adjustRightInd w:val="0"/>
      <w:spacing w:after="0" w:line="240" w:lineRule="auto"/>
    </w:pPr>
    <w:rPr>
      <w:rFonts w:ascii="EUAlbertina" w:eastAsia="Calibri" w:hAnsi="EUAlbertina" w:cs="EUAlbertina"/>
      <w:color w:val="000000"/>
      <w:sz w:val="24"/>
      <w:szCs w:val="24"/>
    </w:rPr>
  </w:style>
  <w:style w:type="paragraph" w:customStyle="1" w:styleId="StileBollo">
    <w:name w:val="StileBollo"/>
    <w:basedOn w:val="Normale"/>
    <w:uiPriority w:val="99"/>
    <w:rsid w:val="00FE1BA4"/>
    <w:pPr>
      <w:spacing w:after="0" w:line="479" w:lineRule="atLeast"/>
      <w:jc w:val="both"/>
    </w:pPr>
    <w:rPr>
      <w:rFonts w:ascii="Courier New" w:eastAsia="Times New Roman" w:hAnsi="Courier New" w:cs="Courier New"/>
      <w:b/>
      <w:bCs/>
      <w:noProof w:val="0"/>
      <w:sz w:val="24"/>
      <w:szCs w:val="24"/>
      <w:lang w:eastAsia="it-IT"/>
    </w:rPr>
  </w:style>
  <w:style w:type="paragraph" w:customStyle="1" w:styleId="categoria">
    <w:name w:val="categoria"/>
    <w:rsid w:val="00FE1BA4"/>
    <w:pPr>
      <w:spacing w:after="0" w:line="360" w:lineRule="auto"/>
      <w:ind w:left="-284"/>
    </w:pPr>
    <w:rPr>
      <w:rFonts w:ascii="Arial" w:eastAsia="Times New Roman" w:hAnsi="Arial" w:cs="Arial"/>
      <w:b/>
      <w:bCs/>
      <w:lang w:eastAsia="it-IT"/>
    </w:rPr>
  </w:style>
  <w:style w:type="paragraph" w:customStyle="1" w:styleId="Corpodeltesto31">
    <w:name w:val="Corpo del testo 31"/>
    <w:basedOn w:val="Normale"/>
    <w:rsid w:val="00C13E2E"/>
    <w:pPr>
      <w:spacing w:after="120" w:line="240" w:lineRule="auto"/>
      <w:ind w:right="141"/>
      <w:jc w:val="both"/>
    </w:pPr>
    <w:rPr>
      <w:rFonts w:ascii="Arial" w:eastAsia="Times New Roman" w:hAnsi="Arial" w:cs="Times New Roman"/>
      <w:noProof w:val="0"/>
      <w:sz w:val="24"/>
      <w:szCs w:val="20"/>
      <w:lang w:eastAsia="ar-SA"/>
    </w:rPr>
  </w:style>
  <w:style w:type="character" w:styleId="Collegamentovisitato">
    <w:name w:val="FollowedHyperlink"/>
    <w:basedOn w:val="Carpredefinitoparagrafo"/>
    <w:uiPriority w:val="99"/>
    <w:semiHidden/>
    <w:unhideWhenUsed/>
    <w:rsid w:val="0078439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noProof/>
    </w:rPr>
  </w:style>
  <w:style w:type="paragraph" w:styleId="Titolo2">
    <w:name w:val="heading 2"/>
    <w:basedOn w:val="Normale"/>
    <w:next w:val="Normale"/>
    <w:link w:val="Titolo2Carattere"/>
    <w:uiPriority w:val="9"/>
    <w:semiHidden/>
    <w:unhideWhenUsed/>
    <w:qFormat/>
    <w:rsid w:val="002A34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E1BA4"/>
    <w:pPr>
      <w:keepNext/>
      <w:keepLines/>
      <w:numPr>
        <w:ilvl w:val="2"/>
        <w:numId w:val="8"/>
      </w:numPr>
      <w:spacing w:before="200" w:after="0" w:line="360" w:lineRule="auto"/>
      <w:jc w:val="both"/>
      <w:outlineLvl w:val="2"/>
    </w:pPr>
    <w:rPr>
      <w:rFonts w:ascii="Calibri Light" w:eastAsia="MS Gothic" w:hAnsi="Calibri Light" w:cs="Times New Roman"/>
      <w:b/>
      <w:bCs/>
      <w:noProof w:val="0"/>
    </w:rPr>
  </w:style>
  <w:style w:type="paragraph" w:styleId="Titolo4">
    <w:name w:val="heading 4"/>
    <w:basedOn w:val="Normale"/>
    <w:next w:val="Normale"/>
    <w:link w:val="Titolo4Carattere"/>
    <w:uiPriority w:val="9"/>
    <w:unhideWhenUsed/>
    <w:qFormat/>
    <w:rsid w:val="00FE1BA4"/>
    <w:pPr>
      <w:keepNext/>
      <w:keepLines/>
      <w:numPr>
        <w:ilvl w:val="3"/>
        <w:numId w:val="8"/>
      </w:numPr>
      <w:spacing w:before="40" w:after="0" w:line="360" w:lineRule="auto"/>
      <w:jc w:val="both"/>
      <w:outlineLvl w:val="3"/>
    </w:pPr>
    <w:rPr>
      <w:rFonts w:ascii="Calibri Light" w:eastAsia="MS Gothic" w:hAnsi="Calibri Light" w:cs="Times New Roman"/>
      <w:i/>
      <w:iCs/>
      <w:noProof w:val="0"/>
      <w:color w:val="2E74B5"/>
    </w:rPr>
  </w:style>
  <w:style w:type="paragraph" w:styleId="Titolo5">
    <w:name w:val="heading 5"/>
    <w:aliases w:val="N.A."/>
    <w:basedOn w:val="Normale"/>
    <w:next w:val="Normale"/>
    <w:link w:val="Titolo5Carattere"/>
    <w:uiPriority w:val="9"/>
    <w:qFormat/>
    <w:rsid w:val="00FE1BA4"/>
    <w:pPr>
      <w:numPr>
        <w:ilvl w:val="4"/>
        <w:numId w:val="8"/>
      </w:numPr>
      <w:spacing w:before="240" w:after="60" w:line="360" w:lineRule="auto"/>
      <w:jc w:val="both"/>
      <w:outlineLvl w:val="4"/>
    </w:pPr>
    <w:rPr>
      <w:rFonts w:ascii="Calibri" w:eastAsia="Times New Roman" w:hAnsi="Calibri" w:cs="Times New Roman"/>
      <w:b/>
      <w:bCs/>
      <w:i/>
      <w:iCs/>
      <w:noProof w:val="0"/>
      <w:sz w:val="26"/>
      <w:szCs w:val="26"/>
      <w:lang w:eastAsia="it-IT"/>
    </w:rPr>
  </w:style>
  <w:style w:type="paragraph" w:styleId="Titolo6">
    <w:name w:val="heading 6"/>
    <w:basedOn w:val="Normale"/>
    <w:next w:val="Normale"/>
    <w:link w:val="Titolo6Carattere"/>
    <w:uiPriority w:val="9"/>
    <w:semiHidden/>
    <w:unhideWhenUsed/>
    <w:qFormat/>
    <w:rsid w:val="00FE1BA4"/>
    <w:pPr>
      <w:keepNext/>
      <w:keepLines/>
      <w:numPr>
        <w:ilvl w:val="5"/>
        <w:numId w:val="8"/>
      </w:numPr>
      <w:spacing w:before="40" w:after="0" w:line="259" w:lineRule="auto"/>
      <w:outlineLvl w:val="5"/>
    </w:pPr>
    <w:rPr>
      <w:rFonts w:ascii="Calibri Light" w:eastAsia="MS Gothic" w:hAnsi="Calibri Light" w:cs="Times New Roman"/>
      <w:noProof w:val="0"/>
      <w:color w:val="1F4D78"/>
    </w:rPr>
  </w:style>
  <w:style w:type="paragraph" w:styleId="Titolo7">
    <w:name w:val="heading 7"/>
    <w:basedOn w:val="Normale"/>
    <w:next w:val="Normale"/>
    <w:link w:val="Titolo7Carattere"/>
    <w:uiPriority w:val="9"/>
    <w:qFormat/>
    <w:rsid w:val="00FE1BA4"/>
    <w:pPr>
      <w:keepNext/>
      <w:numPr>
        <w:ilvl w:val="6"/>
        <w:numId w:val="8"/>
      </w:numPr>
      <w:spacing w:before="120" w:after="80" w:line="360" w:lineRule="auto"/>
      <w:jc w:val="center"/>
      <w:outlineLvl w:val="6"/>
    </w:pPr>
    <w:rPr>
      <w:rFonts w:ascii="Calibri" w:eastAsia="Times New Roman" w:hAnsi="Calibri" w:cs="Arial"/>
      <w:b/>
      <w:noProof w:val="0"/>
      <w:szCs w:val="36"/>
      <w:u w:val="single"/>
      <w:lang w:eastAsia="it-IT"/>
    </w:rPr>
  </w:style>
  <w:style w:type="paragraph" w:styleId="Titolo8">
    <w:name w:val="heading 8"/>
    <w:basedOn w:val="Normale"/>
    <w:next w:val="Normale"/>
    <w:link w:val="Titolo8Carattere"/>
    <w:uiPriority w:val="9"/>
    <w:semiHidden/>
    <w:unhideWhenUsed/>
    <w:qFormat/>
    <w:rsid w:val="00FE1BA4"/>
    <w:pPr>
      <w:keepNext/>
      <w:keepLines/>
      <w:numPr>
        <w:ilvl w:val="7"/>
        <w:numId w:val="8"/>
      </w:numPr>
      <w:spacing w:before="40" w:after="0" w:line="259" w:lineRule="auto"/>
      <w:outlineLvl w:val="7"/>
    </w:pPr>
    <w:rPr>
      <w:rFonts w:ascii="Calibri Light" w:eastAsia="MS Gothic" w:hAnsi="Calibri Light" w:cs="Times New Roman"/>
      <w:noProof w:val="0"/>
      <w:color w:val="272727"/>
      <w:sz w:val="21"/>
      <w:szCs w:val="21"/>
    </w:rPr>
  </w:style>
  <w:style w:type="paragraph" w:styleId="Titolo9">
    <w:name w:val="heading 9"/>
    <w:basedOn w:val="Normale"/>
    <w:next w:val="Normale"/>
    <w:link w:val="Titolo9Carattere"/>
    <w:uiPriority w:val="9"/>
    <w:semiHidden/>
    <w:unhideWhenUsed/>
    <w:qFormat/>
    <w:rsid w:val="00FE1BA4"/>
    <w:pPr>
      <w:keepNext/>
      <w:keepLines/>
      <w:numPr>
        <w:ilvl w:val="8"/>
        <w:numId w:val="8"/>
      </w:numPr>
      <w:spacing w:before="40" w:after="0" w:line="259" w:lineRule="auto"/>
      <w:outlineLvl w:val="8"/>
    </w:pPr>
    <w:rPr>
      <w:rFonts w:ascii="Calibri Light" w:eastAsia="MS Gothic" w:hAnsi="Calibri Light" w:cs="Times New Roman"/>
      <w:i/>
      <w:iCs/>
      <w:noProof w:val="0"/>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2A34FB"/>
    <w:rPr>
      <w:rFonts w:asciiTheme="majorHAnsi" w:eastAsiaTheme="majorEastAsia" w:hAnsiTheme="majorHAnsi" w:cstheme="majorBidi"/>
      <w:b/>
      <w:bCs/>
      <w:noProof/>
      <w:color w:val="4F81BD" w:themeColor="accent1"/>
      <w:sz w:val="26"/>
      <w:szCs w:val="26"/>
    </w:rPr>
  </w:style>
  <w:style w:type="character" w:customStyle="1" w:styleId="Titolo3Carattere">
    <w:name w:val="Titolo 3 Carattere"/>
    <w:basedOn w:val="Carpredefinitoparagrafo"/>
    <w:link w:val="Titolo3"/>
    <w:uiPriority w:val="9"/>
    <w:rsid w:val="00FE1BA4"/>
    <w:rPr>
      <w:rFonts w:ascii="Calibri Light" w:eastAsia="MS Gothic" w:hAnsi="Calibri Light" w:cs="Times New Roman"/>
      <w:b/>
      <w:bCs/>
    </w:rPr>
  </w:style>
  <w:style w:type="character" w:customStyle="1" w:styleId="Titolo4Carattere">
    <w:name w:val="Titolo 4 Carattere"/>
    <w:basedOn w:val="Carpredefinitoparagrafo"/>
    <w:link w:val="Titolo4"/>
    <w:uiPriority w:val="9"/>
    <w:rsid w:val="00FE1BA4"/>
    <w:rPr>
      <w:rFonts w:ascii="Calibri Light" w:eastAsia="MS Gothic" w:hAnsi="Calibri Light" w:cs="Times New Roman"/>
      <w:i/>
      <w:iCs/>
      <w:color w:val="2E74B5"/>
    </w:rPr>
  </w:style>
  <w:style w:type="character" w:customStyle="1" w:styleId="Titolo5Carattere">
    <w:name w:val="Titolo 5 Carattere"/>
    <w:aliases w:val="N.A. Carattere"/>
    <w:basedOn w:val="Carpredefinitoparagrafo"/>
    <w:link w:val="Titolo5"/>
    <w:uiPriority w:val="9"/>
    <w:rsid w:val="00FE1BA4"/>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uiPriority w:val="9"/>
    <w:semiHidden/>
    <w:rsid w:val="00FE1BA4"/>
    <w:rPr>
      <w:rFonts w:ascii="Calibri Light" w:eastAsia="MS Gothic" w:hAnsi="Calibri Light" w:cs="Times New Roman"/>
      <w:color w:val="1F4D78"/>
    </w:rPr>
  </w:style>
  <w:style w:type="character" w:customStyle="1" w:styleId="Titolo7Carattere">
    <w:name w:val="Titolo 7 Carattere"/>
    <w:basedOn w:val="Carpredefinitoparagrafo"/>
    <w:link w:val="Titolo7"/>
    <w:uiPriority w:val="9"/>
    <w:rsid w:val="00FE1BA4"/>
    <w:rPr>
      <w:rFonts w:ascii="Calibri" w:eastAsia="Times New Roman" w:hAnsi="Calibri" w:cs="Arial"/>
      <w:b/>
      <w:szCs w:val="36"/>
      <w:u w:val="single"/>
      <w:lang w:eastAsia="it-IT"/>
    </w:rPr>
  </w:style>
  <w:style w:type="character" w:customStyle="1" w:styleId="Titolo8Carattere">
    <w:name w:val="Titolo 8 Carattere"/>
    <w:basedOn w:val="Carpredefinitoparagrafo"/>
    <w:link w:val="Titolo8"/>
    <w:uiPriority w:val="9"/>
    <w:semiHidden/>
    <w:rsid w:val="00FE1BA4"/>
    <w:rPr>
      <w:rFonts w:ascii="Calibri Light" w:eastAsia="MS Gothic"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FE1BA4"/>
    <w:rPr>
      <w:rFonts w:ascii="Calibri Light" w:eastAsia="MS Gothic" w:hAnsi="Calibri Light" w:cs="Times New Roman"/>
      <w:i/>
      <w:iCs/>
      <w:color w:val="272727"/>
      <w:sz w:val="21"/>
      <w:szCs w:val="21"/>
    </w:rPr>
  </w:style>
  <w:style w:type="paragraph" w:styleId="Intestazione">
    <w:name w:val="header"/>
    <w:basedOn w:val="Normale"/>
    <w:link w:val="IntestazioneCarattere"/>
    <w:unhideWhenUsed/>
    <w:rsid w:val="00F84D2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84D24"/>
    <w:rPr>
      <w:noProof/>
    </w:rPr>
  </w:style>
  <w:style w:type="paragraph" w:styleId="Pidipagina">
    <w:name w:val="footer"/>
    <w:basedOn w:val="Normale"/>
    <w:link w:val="PidipaginaCarattere"/>
    <w:uiPriority w:val="99"/>
    <w:unhideWhenUsed/>
    <w:rsid w:val="00F84D2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84D24"/>
    <w:rPr>
      <w:noProof/>
    </w:rPr>
  </w:style>
  <w:style w:type="character" w:styleId="Numeropagina">
    <w:name w:val="page number"/>
    <w:basedOn w:val="Carpredefinitoparagrafo"/>
    <w:uiPriority w:val="99"/>
    <w:rsid w:val="00F84D24"/>
  </w:style>
  <w:style w:type="character" w:styleId="Testosegnaposto">
    <w:name w:val="Placeholder Text"/>
    <w:basedOn w:val="Carpredefinitoparagrafo"/>
    <w:uiPriority w:val="99"/>
    <w:semiHidden/>
    <w:rsid w:val="00D22822"/>
    <w:rPr>
      <w:color w:val="808080"/>
    </w:rPr>
  </w:style>
  <w:style w:type="paragraph" w:styleId="Testofumetto">
    <w:name w:val="Balloon Text"/>
    <w:basedOn w:val="Normale"/>
    <w:link w:val="TestofumettoCarattere"/>
    <w:uiPriority w:val="99"/>
    <w:semiHidden/>
    <w:unhideWhenUsed/>
    <w:rsid w:val="00D2282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22822"/>
    <w:rPr>
      <w:rFonts w:ascii="Tahoma" w:hAnsi="Tahoma" w:cs="Tahoma"/>
      <w:noProof/>
      <w:sz w:val="16"/>
      <w:szCs w:val="16"/>
    </w:rPr>
  </w:style>
  <w:style w:type="paragraph" w:customStyle="1" w:styleId="titolo40">
    <w:name w:val="titolo4"/>
    <w:basedOn w:val="Titolo2"/>
    <w:uiPriority w:val="99"/>
    <w:rsid w:val="002A34FB"/>
    <w:pPr>
      <w:keepNext w:val="0"/>
      <w:keepLines w:val="0"/>
      <w:widowControl w:val="0"/>
      <w:spacing w:before="0" w:line="240" w:lineRule="auto"/>
      <w:jc w:val="center"/>
    </w:pPr>
    <w:rPr>
      <w:rFonts w:ascii="Arial" w:eastAsia="Times New Roman" w:hAnsi="Arial" w:cs="Arial"/>
      <w:noProof w:val="0"/>
      <w:color w:val="auto"/>
      <w:sz w:val="22"/>
      <w:szCs w:val="22"/>
    </w:rPr>
  </w:style>
  <w:style w:type="paragraph" w:styleId="Paragrafoelenco">
    <w:name w:val="List Paragraph"/>
    <w:basedOn w:val="Normale"/>
    <w:uiPriority w:val="34"/>
    <w:qFormat/>
    <w:rsid w:val="002A34FB"/>
    <w:pPr>
      <w:ind w:left="720"/>
      <w:contextualSpacing/>
    </w:pPr>
  </w:style>
  <w:style w:type="character" w:customStyle="1" w:styleId="oggetto">
    <w:name w:val="oggetto"/>
    <w:basedOn w:val="Carpredefinitoparagrafo"/>
    <w:uiPriority w:val="1"/>
    <w:rsid w:val="00AD20A2"/>
    <w:rPr>
      <w:rFonts w:ascii="Arial" w:hAnsi="Arial"/>
      <w:sz w:val="24"/>
    </w:rPr>
  </w:style>
  <w:style w:type="paragraph" w:customStyle="1" w:styleId="firma">
    <w:name w:val="firma"/>
    <w:basedOn w:val="Normale"/>
    <w:link w:val="firmaCarattere"/>
    <w:qFormat/>
    <w:rsid w:val="00AD20A2"/>
    <w:pPr>
      <w:widowControl w:val="0"/>
      <w:spacing w:after="0" w:line="240" w:lineRule="auto"/>
      <w:ind w:left="5670"/>
      <w:jc w:val="center"/>
    </w:pPr>
    <w:rPr>
      <w:rFonts w:ascii="Arial" w:eastAsia="Times New Roman" w:hAnsi="Arial" w:cs="Arial"/>
      <w:iCs/>
      <w:noProof w:val="0"/>
      <w:sz w:val="24"/>
      <w:szCs w:val="24"/>
    </w:rPr>
  </w:style>
  <w:style w:type="character" w:customStyle="1" w:styleId="firmaCarattere">
    <w:name w:val="firma Carattere"/>
    <w:basedOn w:val="Carpredefinitoparagrafo"/>
    <w:link w:val="firma"/>
    <w:rsid w:val="00AD20A2"/>
    <w:rPr>
      <w:rFonts w:ascii="Arial" w:eastAsia="Times New Roman" w:hAnsi="Arial" w:cs="Arial"/>
      <w:iCs/>
      <w:sz w:val="24"/>
      <w:szCs w:val="24"/>
    </w:rPr>
  </w:style>
  <w:style w:type="paragraph" w:customStyle="1" w:styleId="indicazionifirma">
    <w:name w:val="indicazioni firma"/>
    <w:basedOn w:val="Normale"/>
    <w:link w:val="indicazionifirmaCarattere"/>
    <w:qFormat/>
    <w:rsid w:val="00AD20A2"/>
    <w:pPr>
      <w:widowControl w:val="0"/>
      <w:spacing w:after="0" w:line="240" w:lineRule="auto"/>
      <w:ind w:left="5670"/>
      <w:jc w:val="center"/>
    </w:pPr>
    <w:rPr>
      <w:rFonts w:ascii="Arial" w:eastAsia="Times New Roman" w:hAnsi="Arial" w:cs="Arial"/>
      <w:i/>
      <w:iCs/>
      <w:noProof w:val="0"/>
      <w:sz w:val="24"/>
      <w:szCs w:val="24"/>
    </w:rPr>
  </w:style>
  <w:style w:type="character" w:customStyle="1" w:styleId="indicazionifirmaCarattere">
    <w:name w:val="indicazioni firma Carattere"/>
    <w:basedOn w:val="Carpredefinitoparagrafo"/>
    <w:link w:val="indicazionifirma"/>
    <w:rsid w:val="00AD20A2"/>
    <w:rPr>
      <w:rFonts w:ascii="Arial" w:eastAsia="Times New Roman" w:hAnsi="Arial" w:cs="Arial"/>
      <w:i/>
      <w:iCs/>
      <w:sz w:val="24"/>
      <w:szCs w:val="24"/>
    </w:rPr>
  </w:style>
  <w:style w:type="paragraph" w:styleId="Corpotesto">
    <w:name w:val="Body Text"/>
    <w:basedOn w:val="Normale"/>
    <w:link w:val="CorpotestoCarattere"/>
    <w:rsid w:val="003B65C6"/>
    <w:pPr>
      <w:pBdr>
        <w:top w:val="single" w:sz="2" w:space="1" w:color="000000"/>
        <w:left w:val="single" w:sz="2" w:space="4" w:color="000000"/>
        <w:bottom w:val="single" w:sz="2" w:space="1" w:color="000000"/>
        <w:right w:val="single" w:sz="2" w:space="4" w:color="000000"/>
      </w:pBdr>
      <w:spacing w:after="0" w:line="240" w:lineRule="auto"/>
      <w:jc w:val="both"/>
    </w:pPr>
    <w:rPr>
      <w:rFonts w:ascii="Times New Roman" w:eastAsia="Times New Roman" w:hAnsi="Times New Roman" w:cs="Times New Roman"/>
      <w:noProof w:val="0"/>
      <w:sz w:val="24"/>
      <w:szCs w:val="24"/>
    </w:rPr>
  </w:style>
  <w:style w:type="character" w:customStyle="1" w:styleId="CorpotestoCarattere">
    <w:name w:val="Corpo testo Carattere"/>
    <w:basedOn w:val="Carpredefinitoparagrafo"/>
    <w:link w:val="Corpotesto"/>
    <w:rsid w:val="003B65C6"/>
    <w:rPr>
      <w:rFonts w:ascii="Times New Roman" w:eastAsia="Times New Roman" w:hAnsi="Times New Roman" w:cs="Times New Roman"/>
      <w:sz w:val="24"/>
      <w:szCs w:val="24"/>
    </w:rPr>
  </w:style>
  <w:style w:type="paragraph" w:customStyle="1" w:styleId="OmniPage4">
    <w:name w:val="OmniPage #4"/>
    <w:basedOn w:val="Normale"/>
    <w:uiPriority w:val="99"/>
    <w:rsid w:val="003B65C6"/>
    <w:pPr>
      <w:spacing w:after="0" w:line="280" w:lineRule="exact"/>
    </w:pPr>
    <w:rPr>
      <w:rFonts w:ascii="Times New Roman" w:eastAsia="Times New Roman" w:hAnsi="Times New Roman" w:cs="Times New Roman"/>
      <w:noProof w:val="0"/>
      <w:sz w:val="20"/>
      <w:szCs w:val="20"/>
      <w:lang w:eastAsia="it-IT"/>
    </w:rPr>
  </w:style>
  <w:style w:type="table" w:styleId="Grigliatabella">
    <w:name w:val="Table Grid"/>
    <w:basedOn w:val="Tabellanormale"/>
    <w:uiPriority w:val="59"/>
    <w:rsid w:val="003B65C6"/>
    <w:pPr>
      <w:autoSpaceDE w:val="0"/>
      <w:autoSpaceDN w:val="0"/>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FE1BA4"/>
    <w:rPr>
      <w:rFonts w:ascii="Arial" w:hAnsi="Arial" w:cs="Arial"/>
      <w:b/>
      <w:bCs/>
      <w:color w:val="auto"/>
      <w:sz w:val="17"/>
      <w:szCs w:val="17"/>
      <w:u w:val="none"/>
      <w:effect w:val="none"/>
    </w:rPr>
  </w:style>
  <w:style w:type="character" w:styleId="Rimandonotaapidipagina">
    <w:name w:val="footnote reference"/>
    <w:aliases w:val="Footnote symbol,footnote sign,Rimando nota a piè di pagina-IMONT,Appel note de bas de p"/>
    <w:uiPriority w:val="99"/>
    <w:rsid w:val="00FE1BA4"/>
    <w:rPr>
      <w:rFonts w:ascii="Times New Roman" w:hAnsi="Times New Roman" w:cs="Times New Roman"/>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rsid w:val="00FE1BA4"/>
    <w:pPr>
      <w:spacing w:after="0" w:line="240" w:lineRule="auto"/>
    </w:pPr>
    <w:rPr>
      <w:rFonts w:ascii="Times New Roman" w:eastAsia="Times New Roman" w:hAnsi="Times New Roman" w:cs="Times New Roman"/>
      <w:noProof w:val="0"/>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FE1BA4"/>
    <w:rPr>
      <w:rFonts w:ascii="Times New Roman" w:eastAsia="Times New Roman" w:hAnsi="Times New Roman" w:cs="Times New Roman"/>
      <w:sz w:val="20"/>
      <w:szCs w:val="20"/>
      <w:lang w:eastAsia="it-IT"/>
    </w:rPr>
  </w:style>
  <w:style w:type="character" w:customStyle="1" w:styleId="TestocommentoCarattere">
    <w:name w:val="Testo commento Carattere"/>
    <w:basedOn w:val="Carpredefinitoparagrafo"/>
    <w:link w:val="Testocommento"/>
    <w:semiHidden/>
    <w:rsid w:val="00FE1BA4"/>
    <w:rPr>
      <w:rFonts w:ascii="Times New Roman" w:eastAsia="Times New Roman" w:hAnsi="Times New Roman" w:cs="Times New Roman"/>
      <w:sz w:val="20"/>
      <w:szCs w:val="20"/>
    </w:rPr>
  </w:style>
  <w:style w:type="paragraph" w:styleId="Testocommento">
    <w:name w:val="annotation text"/>
    <w:basedOn w:val="Normale"/>
    <w:link w:val="TestocommentoCarattere"/>
    <w:semiHidden/>
    <w:unhideWhenUsed/>
    <w:rsid w:val="00FE1BA4"/>
    <w:pPr>
      <w:spacing w:after="0" w:line="240" w:lineRule="auto"/>
    </w:pPr>
    <w:rPr>
      <w:rFonts w:ascii="Times New Roman" w:eastAsia="Times New Roman" w:hAnsi="Times New Roman" w:cs="Times New Roman"/>
      <w:noProof w:val="0"/>
      <w:sz w:val="20"/>
      <w:szCs w:val="20"/>
    </w:rPr>
  </w:style>
  <w:style w:type="character" w:customStyle="1" w:styleId="SoggettocommentoCarattere">
    <w:name w:val="Soggetto commento Carattere"/>
    <w:basedOn w:val="TestocommentoCarattere"/>
    <w:link w:val="Soggettocommento"/>
    <w:uiPriority w:val="99"/>
    <w:semiHidden/>
    <w:rsid w:val="00FE1BA4"/>
    <w:rPr>
      <w:rFonts w:ascii="Times New Roman" w:eastAsia="Times New Roman" w:hAnsi="Times New Roman" w:cs="Times New Roman"/>
      <w:b/>
      <w:bCs/>
      <w:sz w:val="20"/>
      <w:szCs w:val="20"/>
    </w:rPr>
  </w:style>
  <w:style w:type="paragraph" w:styleId="Soggettocommento">
    <w:name w:val="annotation subject"/>
    <w:basedOn w:val="Testocommento"/>
    <w:next w:val="Testocommento"/>
    <w:link w:val="SoggettocommentoCarattere"/>
    <w:uiPriority w:val="99"/>
    <w:semiHidden/>
    <w:unhideWhenUsed/>
    <w:rsid w:val="00FE1BA4"/>
    <w:pPr>
      <w:spacing w:after="200"/>
    </w:pPr>
    <w:rPr>
      <w:rFonts w:asciiTheme="minorHAnsi" w:eastAsiaTheme="minorHAnsi" w:hAnsiTheme="minorHAnsi" w:cstheme="minorBidi"/>
      <w:b/>
      <w:bCs/>
    </w:rPr>
  </w:style>
  <w:style w:type="paragraph" w:customStyle="1" w:styleId="OmniPage3">
    <w:name w:val="OmniPage #3"/>
    <w:basedOn w:val="Normale"/>
    <w:rsid w:val="00FE1BA4"/>
    <w:pPr>
      <w:spacing w:after="0" w:line="260" w:lineRule="exact"/>
    </w:pPr>
    <w:rPr>
      <w:rFonts w:ascii="Times New Roman" w:eastAsia="Times New Roman" w:hAnsi="Times New Roman" w:cs="Times New Roman"/>
      <w:noProof w:val="0"/>
      <w:sz w:val="20"/>
      <w:szCs w:val="20"/>
      <w:lang w:eastAsia="it-IT"/>
    </w:rPr>
  </w:style>
  <w:style w:type="paragraph" w:customStyle="1" w:styleId="StileelenchipuntatiDOCUP">
    <w:name w:val="Stile elenchi puntati DOCUP"/>
    <w:basedOn w:val="Normale"/>
    <w:rsid w:val="00FE1BA4"/>
    <w:pPr>
      <w:spacing w:after="0" w:line="360" w:lineRule="auto"/>
      <w:jc w:val="both"/>
    </w:pPr>
    <w:rPr>
      <w:rFonts w:ascii="Arial" w:eastAsia="Times New Roman" w:hAnsi="Arial" w:cs="Arial"/>
      <w:noProof w:val="0"/>
      <w:sz w:val="20"/>
      <w:szCs w:val="20"/>
      <w:lang w:eastAsia="it-IT"/>
    </w:rPr>
  </w:style>
  <w:style w:type="paragraph" w:customStyle="1" w:styleId="ElencoPuntato">
    <w:name w:val="ElencoPuntato"/>
    <w:basedOn w:val="Normale"/>
    <w:rsid w:val="00FE1BA4"/>
    <w:pPr>
      <w:spacing w:before="120" w:after="0" w:line="360" w:lineRule="auto"/>
      <w:jc w:val="both"/>
    </w:pPr>
    <w:rPr>
      <w:rFonts w:ascii="Calibri" w:eastAsia="Times New Roman" w:hAnsi="Calibri" w:cs="Times New Roman"/>
      <w:noProof w:val="0"/>
      <w:sz w:val="24"/>
      <w:szCs w:val="24"/>
      <w:lang w:eastAsia="it-IT"/>
    </w:rPr>
  </w:style>
  <w:style w:type="paragraph" w:styleId="Corpodeltesto3">
    <w:name w:val="Body Text 3"/>
    <w:basedOn w:val="Normale"/>
    <w:link w:val="Corpodeltesto3Carattere"/>
    <w:uiPriority w:val="99"/>
    <w:semiHidden/>
    <w:unhideWhenUsed/>
    <w:rsid w:val="00FE1BA4"/>
    <w:pPr>
      <w:spacing w:after="120"/>
    </w:pPr>
    <w:rPr>
      <w:noProof w:val="0"/>
      <w:sz w:val="16"/>
      <w:szCs w:val="16"/>
    </w:rPr>
  </w:style>
  <w:style w:type="character" w:customStyle="1" w:styleId="Corpodeltesto3Carattere">
    <w:name w:val="Corpo del testo 3 Carattere"/>
    <w:basedOn w:val="Carpredefinitoparagrafo"/>
    <w:link w:val="Corpodeltesto3"/>
    <w:uiPriority w:val="99"/>
    <w:semiHidden/>
    <w:rsid w:val="00FE1BA4"/>
    <w:rPr>
      <w:sz w:val="16"/>
      <w:szCs w:val="16"/>
    </w:rPr>
  </w:style>
  <w:style w:type="paragraph" w:styleId="Corpodeltesto2">
    <w:name w:val="Body Text 2"/>
    <w:basedOn w:val="Normale"/>
    <w:link w:val="Corpodeltesto2Carattere"/>
    <w:uiPriority w:val="99"/>
    <w:unhideWhenUsed/>
    <w:rsid w:val="00FE1BA4"/>
    <w:pPr>
      <w:spacing w:after="120" w:line="480" w:lineRule="auto"/>
      <w:jc w:val="both"/>
    </w:pPr>
    <w:rPr>
      <w:rFonts w:ascii="Calibri" w:eastAsia="Calibri" w:hAnsi="Calibri" w:cs="Times New Roman"/>
      <w:noProof w:val="0"/>
    </w:rPr>
  </w:style>
  <w:style w:type="character" w:customStyle="1" w:styleId="Corpodeltesto2Carattere">
    <w:name w:val="Corpo del testo 2 Carattere"/>
    <w:basedOn w:val="Carpredefinitoparagrafo"/>
    <w:link w:val="Corpodeltesto2"/>
    <w:uiPriority w:val="99"/>
    <w:rsid w:val="00FE1BA4"/>
    <w:rPr>
      <w:rFonts w:ascii="Calibri" w:eastAsia="Calibri" w:hAnsi="Calibri" w:cs="Times New Roman"/>
    </w:rPr>
  </w:style>
  <w:style w:type="character" w:styleId="Enfasicorsivo">
    <w:name w:val="Emphasis"/>
    <w:uiPriority w:val="99"/>
    <w:qFormat/>
    <w:rsid w:val="00FE1BA4"/>
    <w:rPr>
      <w:i/>
      <w:iCs/>
    </w:rPr>
  </w:style>
  <w:style w:type="paragraph" w:customStyle="1" w:styleId="Default">
    <w:name w:val="Default"/>
    <w:rsid w:val="00FE1BA4"/>
    <w:pPr>
      <w:autoSpaceDE w:val="0"/>
      <w:autoSpaceDN w:val="0"/>
      <w:adjustRightInd w:val="0"/>
      <w:spacing w:after="0" w:line="240" w:lineRule="auto"/>
    </w:pPr>
    <w:rPr>
      <w:rFonts w:ascii="EUAlbertina" w:eastAsia="Calibri" w:hAnsi="EUAlbertina" w:cs="EUAlbertina"/>
      <w:color w:val="000000"/>
      <w:sz w:val="24"/>
      <w:szCs w:val="24"/>
    </w:rPr>
  </w:style>
  <w:style w:type="paragraph" w:customStyle="1" w:styleId="StileBollo">
    <w:name w:val="StileBollo"/>
    <w:basedOn w:val="Normale"/>
    <w:uiPriority w:val="99"/>
    <w:rsid w:val="00FE1BA4"/>
    <w:pPr>
      <w:spacing w:after="0" w:line="479" w:lineRule="atLeast"/>
      <w:jc w:val="both"/>
    </w:pPr>
    <w:rPr>
      <w:rFonts w:ascii="Courier New" w:eastAsia="Times New Roman" w:hAnsi="Courier New" w:cs="Courier New"/>
      <w:b/>
      <w:bCs/>
      <w:noProof w:val="0"/>
      <w:sz w:val="24"/>
      <w:szCs w:val="24"/>
      <w:lang w:eastAsia="it-IT"/>
    </w:rPr>
  </w:style>
  <w:style w:type="paragraph" w:customStyle="1" w:styleId="categoria">
    <w:name w:val="categoria"/>
    <w:rsid w:val="00FE1BA4"/>
    <w:pPr>
      <w:spacing w:after="0" w:line="360" w:lineRule="auto"/>
      <w:ind w:left="-284"/>
    </w:pPr>
    <w:rPr>
      <w:rFonts w:ascii="Arial" w:eastAsia="Times New Roman" w:hAnsi="Arial" w:cs="Arial"/>
      <w:b/>
      <w:bCs/>
      <w:lang w:eastAsia="it-IT"/>
    </w:rPr>
  </w:style>
  <w:style w:type="paragraph" w:customStyle="1" w:styleId="Corpodeltesto31">
    <w:name w:val="Corpo del testo 31"/>
    <w:basedOn w:val="Normale"/>
    <w:rsid w:val="00C13E2E"/>
    <w:pPr>
      <w:spacing w:after="120" w:line="240" w:lineRule="auto"/>
      <w:ind w:right="141"/>
      <w:jc w:val="both"/>
    </w:pPr>
    <w:rPr>
      <w:rFonts w:ascii="Arial" w:eastAsia="Times New Roman" w:hAnsi="Arial" w:cs="Times New Roman"/>
      <w:noProof w:val="0"/>
      <w:sz w:val="24"/>
      <w:szCs w:val="20"/>
      <w:lang w:eastAsia="ar-SA"/>
    </w:rPr>
  </w:style>
  <w:style w:type="character" w:styleId="Collegamentovisitato">
    <w:name w:val="FollowedHyperlink"/>
    <w:basedOn w:val="Carpredefinitoparagrafo"/>
    <w:uiPriority w:val="99"/>
    <w:semiHidden/>
    <w:unhideWhenUsed/>
    <w:rsid w:val="0078439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51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e"/>
          <w:gallery w:val="placeholder"/>
        </w:category>
        <w:types>
          <w:type w:val="bbPlcHdr"/>
        </w:types>
        <w:behaviors>
          <w:behavior w:val="content"/>
        </w:behaviors>
        <w:guid w:val="{BFBBA93F-EE2B-4E53-AE90-5A00409D1835}"/>
      </w:docPartPr>
      <w:docPartBody>
        <w:p w:rsidR="00827B24" w:rsidRDefault="006E33AC">
          <w:r w:rsidRPr="00BF380B">
            <w:rPr>
              <w:rStyle w:val="Testosegnaposto"/>
            </w:rPr>
            <w:t>Fare clic qui per immettere testo.</w:t>
          </w:r>
        </w:p>
      </w:docPartBody>
    </w:docPart>
    <w:docPart>
      <w:docPartPr>
        <w:name w:val="D1B7F7385916422FA15B7C7B149B633D"/>
        <w:category>
          <w:name w:val="Generale"/>
          <w:gallery w:val="placeholder"/>
        </w:category>
        <w:types>
          <w:type w:val="bbPlcHdr"/>
        </w:types>
        <w:behaviors>
          <w:behavior w:val="content"/>
        </w:behaviors>
        <w:guid w:val="{11C220B4-2194-4FA3-B3B7-7BD94EF23F63}"/>
      </w:docPartPr>
      <w:docPartBody>
        <w:p w:rsidR="00FF3111" w:rsidRDefault="002C1E6E" w:rsidP="002C1E6E">
          <w:pPr>
            <w:pStyle w:val="D1B7F7385916422FA15B7C7B149B633D"/>
          </w:pPr>
          <w:r w:rsidRPr="00BF380B">
            <w:rPr>
              <w:rStyle w:val="Testosegnaposto"/>
            </w:rPr>
            <w:t>Fare clic qui per immettere testo.</w:t>
          </w:r>
        </w:p>
      </w:docPartBody>
    </w:docPart>
    <w:docPart>
      <w:docPartPr>
        <w:name w:val="BCD3A35A3662448398A269D927687ECA"/>
        <w:category>
          <w:name w:val="Generale"/>
          <w:gallery w:val="placeholder"/>
        </w:category>
        <w:types>
          <w:type w:val="bbPlcHdr"/>
        </w:types>
        <w:behaviors>
          <w:behavior w:val="content"/>
        </w:behaviors>
        <w:guid w:val="{A5E1A5C5-3DA1-4D2A-8223-C5F857AB1FDE}"/>
      </w:docPartPr>
      <w:docPartBody>
        <w:p w:rsidR="00456C2A" w:rsidRDefault="00D87BCD" w:rsidP="00D87BCD">
          <w:pPr>
            <w:pStyle w:val="BCD3A35A3662448398A269D927687ECA"/>
          </w:pPr>
          <w:r w:rsidRPr="008D7C87">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283"/>
  <w:characterSpacingControl w:val="doNotCompress"/>
  <w:compat>
    <w:useFELayout/>
    <w:compatSetting w:name="compatibilityMode" w:uri="http://schemas.microsoft.com/office/word" w:val="12"/>
  </w:compat>
  <w:rsids>
    <w:rsidRoot w:val="006E33AC"/>
    <w:rsid w:val="000335FD"/>
    <w:rsid w:val="000620FE"/>
    <w:rsid w:val="00080399"/>
    <w:rsid w:val="000D24F9"/>
    <w:rsid w:val="00103A0C"/>
    <w:rsid w:val="001626AE"/>
    <w:rsid w:val="001B3FCA"/>
    <w:rsid w:val="001B6371"/>
    <w:rsid w:val="0020301F"/>
    <w:rsid w:val="002034EC"/>
    <w:rsid w:val="00297511"/>
    <w:rsid w:val="002A3241"/>
    <w:rsid w:val="002C1E6E"/>
    <w:rsid w:val="00365916"/>
    <w:rsid w:val="00397C89"/>
    <w:rsid w:val="00415849"/>
    <w:rsid w:val="00456C2A"/>
    <w:rsid w:val="00482530"/>
    <w:rsid w:val="004A5094"/>
    <w:rsid w:val="004C2913"/>
    <w:rsid w:val="004D37FE"/>
    <w:rsid w:val="004F0F91"/>
    <w:rsid w:val="004F1B50"/>
    <w:rsid w:val="00526061"/>
    <w:rsid w:val="00530306"/>
    <w:rsid w:val="00564174"/>
    <w:rsid w:val="00577393"/>
    <w:rsid w:val="00596F8D"/>
    <w:rsid w:val="005A63CD"/>
    <w:rsid w:val="00653B32"/>
    <w:rsid w:val="006A73AB"/>
    <w:rsid w:val="006E33AC"/>
    <w:rsid w:val="006F182F"/>
    <w:rsid w:val="0070614B"/>
    <w:rsid w:val="00737539"/>
    <w:rsid w:val="00771FEE"/>
    <w:rsid w:val="0078756E"/>
    <w:rsid w:val="007B2C04"/>
    <w:rsid w:val="007C2E12"/>
    <w:rsid w:val="007D28D4"/>
    <w:rsid w:val="007E01E4"/>
    <w:rsid w:val="00807DE5"/>
    <w:rsid w:val="008276C2"/>
    <w:rsid w:val="00827B24"/>
    <w:rsid w:val="00845E72"/>
    <w:rsid w:val="0085724D"/>
    <w:rsid w:val="008D1FEC"/>
    <w:rsid w:val="008E65F3"/>
    <w:rsid w:val="00934D71"/>
    <w:rsid w:val="0098637F"/>
    <w:rsid w:val="009A1F0F"/>
    <w:rsid w:val="00A37699"/>
    <w:rsid w:val="00A554D2"/>
    <w:rsid w:val="00A945B8"/>
    <w:rsid w:val="00AB07ED"/>
    <w:rsid w:val="00AE26E2"/>
    <w:rsid w:val="00AE3FBA"/>
    <w:rsid w:val="00AF2542"/>
    <w:rsid w:val="00B13D62"/>
    <w:rsid w:val="00B55AB4"/>
    <w:rsid w:val="00B57ACC"/>
    <w:rsid w:val="00B8090C"/>
    <w:rsid w:val="00BC23C8"/>
    <w:rsid w:val="00BD7D78"/>
    <w:rsid w:val="00C33562"/>
    <w:rsid w:val="00C83B77"/>
    <w:rsid w:val="00CC0D8B"/>
    <w:rsid w:val="00CD3B82"/>
    <w:rsid w:val="00CE1612"/>
    <w:rsid w:val="00D179FD"/>
    <w:rsid w:val="00D87BCD"/>
    <w:rsid w:val="00D9593F"/>
    <w:rsid w:val="00DA1183"/>
    <w:rsid w:val="00DD533D"/>
    <w:rsid w:val="00DF093D"/>
    <w:rsid w:val="00E14ED1"/>
    <w:rsid w:val="00E1733B"/>
    <w:rsid w:val="00E50D9E"/>
    <w:rsid w:val="00E92C88"/>
    <w:rsid w:val="00EA1007"/>
    <w:rsid w:val="00EE0B13"/>
    <w:rsid w:val="00EE7F5D"/>
    <w:rsid w:val="00EF5EB4"/>
    <w:rsid w:val="00EF6254"/>
    <w:rsid w:val="00F2706F"/>
    <w:rsid w:val="00FF3111"/>
    <w:rsid w:val="00FF31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637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D87BCD"/>
    <w:rPr>
      <w:color w:val="808080"/>
    </w:rPr>
  </w:style>
  <w:style w:type="paragraph" w:customStyle="1" w:styleId="67420D8E68394309B0A98732D87FC804">
    <w:name w:val="67420D8E68394309B0A98732D87FC804"/>
    <w:rsid w:val="006E33AC"/>
  </w:style>
  <w:style w:type="paragraph" w:customStyle="1" w:styleId="49B4E13910F441E49722C8F6F8E09E44">
    <w:name w:val="49B4E13910F441E49722C8F6F8E09E44"/>
    <w:rsid w:val="000D24F9"/>
  </w:style>
  <w:style w:type="paragraph" w:customStyle="1" w:styleId="1B70E8A2523343F0BB5A2DCF4A846FEB">
    <w:name w:val="1B70E8A2523343F0BB5A2DCF4A846FEB"/>
    <w:rsid w:val="0070614B"/>
  </w:style>
  <w:style w:type="paragraph" w:customStyle="1" w:styleId="1A48DDF9749E4BF68DDB0E86BAADDF62">
    <w:name w:val="1A48DDF9749E4BF68DDB0E86BAADDF62"/>
    <w:rsid w:val="00EE0B13"/>
  </w:style>
  <w:style w:type="paragraph" w:customStyle="1" w:styleId="B8A9D73D735E4EA29C468A96DFF065BB">
    <w:name w:val="B8A9D73D735E4EA29C468A96DFF065BB"/>
    <w:rsid w:val="00365916"/>
  </w:style>
  <w:style w:type="paragraph" w:customStyle="1" w:styleId="874E2F5777774610BE80E29850608A7A">
    <w:name w:val="874E2F5777774610BE80E29850608A7A"/>
    <w:rsid w:val="00365916"/>
  </w:style>
  <w:style w:type="paragraph" w:customStyle="1" w:styleId="A304105A740E4FC2AAF79E2691D0FCFC">
    <w:name w:val="A304105A740E4FC2AAF79E2691D0FCFC"/>
    <w:rsid w:val="00365916"/>
  </w:style>
  <w:style w:type="paragraph" w:customStyle="1" w:styleId="5B1556B49FDD4DB986C2BD825D5D5F87">
    <w:name w:val="5B1556B49FDD4DB986C2BD825D5D5F87"/>
    <w:rsid w:val="00365916"/>
  </w:style>
  <w:style w:type="paragraph" w:customStyle="1" w:styleId="05259DD3DE404AD7BE6BD822C423B67B">
    <w:name w:val="05259DD3DE404AD7BE6BD822C423B67B"/>
    <w:rsid w:val="00365916"/>
  </w:style>
  <w:style w:type="paragraph" w:customStyle="1" w:styleId="68BE1DBCEB36487794DBAFDA32BD8C4F">
    <w:name w:val="68BE1DBCEB36487794DBAFDA32BD8C4F"/>
    <w:rsid w:val="002C1E6E"/>
  </w:style>
  <w:style w:type="paragraph" w:customStyle="1" w:styleId="785B2E2E0D104E7CBD2C3E4B75138ADE">
    <w:name w:val="785B2E2E0D104E7CBD2C3E4B75138ADE"/>
    <w:rsid w:val="002C1E6E"/>
  </w:style>
  <w:style w:type="paragraph" w:customStyle="1" w:styleId="D1B7F7385916422FA15B7C7B149B633D">
    <w:name w:val="D1B7F7385916422FA15B7C7B149B633D"/>
    <w:rsid w:val="002C1E6E"/>
  </w:style>
  <w:style w:type="paragraph" w:customStyle="1" w:styleId="BCD3A35A3662448398A269D927687ECA">
    <w:name w:val="BCD3A35A3662448398A269D927687ECA"/>
    <w:rsid w:val="00D87BCD"/>
  </w:style>
  <w:style w:type="paragraph" w:customStyle="1" w:styleId="C2A5D888AAED40C69F18B0D81A4868FF">
    <w:name w:val="C2A5D888AAED40C69F18B0D81A4868FF"/>
    <w:rsid w:val="00D87BC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8B827-EBB9-4DFF-9F15-60E24B171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1550</Words>
  <Characters>8836</Characters>
  <Application>Microsoft Office Word</Application>
  <DocSecurity>0</DocSecurity>
  <Lines>73</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LAMBDA SRL</Company>
  <LinksUpToDate>false</LinksUpToDate>
  <CharactersWithSpaces>10366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dc:creator>
  <cp:lastModifiedBy>Maurizio Aiuola</cp:lastModifiedBy>
  <cp:revision>2</cp:revision>
  <cp:lastPrinted>2018-11-08T10:46:00Z</cp:lastPrinted>
  <dcterms:created xsi:type="dcterms:W3CDTF">2018-11-15T10:23:00Z</dcterms:created>
  <dcterms:modified xsi:type="dcterms:W3CDTF">2018-11-15T10:23:00Z</dcterms:modified>
</cp:coreProperties>
</file>